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65" w:rsidRDefault="008B391E">
      <w:pPr>
        <w:widowControl/>
        <w:ind w:firstLineChars="8" w:firstLine="2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A11465" w:rsidRDefault="00A11465">
      <w:pPr>
        <w:widowControl/>
        <w:ind w:firstLineChars="8" w:firstLine="26"/>
        <w:rPr>
          <w:rFonts w:ascii="黑体" w:eastAsia="黑体" w:hAnsi="黑体"/>
          <w:sz w:val="32"/>
          <w:szCs w:val="32"/>
        </w:rPr>
      </w:pPr>
    </w:p>
    <w:p w:rsidR="00A11465" w:rsidRDefault="008B391E">
      <w:pPr>
        <w:widowControl/>
        <w:ind w:firstLineChars="8" w:firstLine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cs="方正小标宋_GBK" w:hint="eastAsia"/>
          <w:sz w:val="32"/>
          <w:szCs w:val="32"/>
        </w:rPr>
        <w:t>攀枝花市</w:t>
      </w:r>
      <w:r w:rsidR="00782D28">
        <w:rPr>
          <w:rFonts w:ascii="方正小标宋简体" w:eastAsia="方正小标宋简体" w:cs="方正小标宋_GBK" w:hint="eastAsia"/>
          <w:sz w:val="32"/>
          <w:szCs w:val="32"/>
        </w:rPr>
        <w:t>2024</w:t>
      </w:r>
      <w:r>
        <w:rPr>
          <w:rFonts w:ascii="方正小标宋简体" w:eastAsia="方正小标宋简体" w:cs="方正小标宋_GBK" w:hint="eastAsia"/>
          <w:sz w:val="32"/>
          <w:szCs w:val="32"/>
        </w:rPr>
        <w:t>年</w:t>
      </w:r>
      <w:r w:rsidR="00782D28">
        <w:rPr>
          <w:rFonts w:ascii="方正小标宋简体" w:eastAsia="方正小标宋简体" w:cs="方正小标宋_GBK" w:hint="eastAsia"/>
          <w:sz w:val="32"/>
          <w:szCs w:val="32"/>
        </w:rPr>
        <w:t>上</w:t>
      </w:r>
      <w:r w:rsidR="008C16A6">
        <w:rPr>
          <w:rFonts w:ascii="方正小标宋简体" w:eastAsia="方正小标宋简体" w:cs="方正小标宋_GBK" w:hint="eastAsia"/>
          <w:sz w:val="32"/>
          <w:szCs w:val="32"/>
        </w:rPr>
        <w:t>半年</w:t>
      </w:r>
      <w:r w:rsidR="00782D28">
        <w:rPr>
          <w:rFonts w:ascii="方正小标宋简体" w:eastAsia="方正小标宋简体" w:cs="方正小标宋_GBK" w:hint="eastAsia"/>
          <w:sz w:val="32"/>
          <w:szCs w:val="32"/>
        </w:rPr>
        <w:t>第</w:t>
      </w:r>
      <w:r w:rsidR="00931D64">
        <w:rPr>
          <w:rFonts w:ascii="方正小标宋简体" w:eastAsia="方正小标宋简体" w:cs="方正小标宋_GBK" w:hint="eastAsia"/>
          <w:sz w:val="32"/>
          <w:szCs w:val="32"/>
        </w:rPr>
        <w:t>二</w:t>
      </w:r>
      <w:bookmarkStart w:id="0" w:name="_GoBack"/>
      <w:bookmarkEnd w:id="0"/>
      <w:r w:rsidR="00782D28">
        <w:rPr>
          <w:rFonts w:ascii="方正小标宋简体" w:eastAsia="方正小标宋简体" w:cs="方正小标宋_GBK" w:hint="eastAsia"/>
          <w:sz w:val="32"/>
          <w:szCs w:val="32"/>
        </w:rPr>
        <w:t>批次</w:t>
      </w:r>
      <w:r>
        <w:rPr>
          <w:rFonts w:ascii="方正小标宋简体" w:eastAsia="方正小标宋简体" w:cs="方正小标宋_GBK" w:hint="eastAsia"/>
          <w:sz w:val="32"/>
          <w:szCs w:val="32"/>
        </w:rPr>
        <w:t>教师资格认定申报材料目录</w:t>
      </w:r>
    </w:p>
    <w:tbl>
      <w:tblPr>
        <w:tblpPr w:leftFromText="180" w:rightFromText="180" w:vertAnchor="text" w:horzAnchor="page" w:tblpX="1504" w:tblpY="499"/>
        <w:tblW w:w="9412" w:type="dxa"/>
        <w:tblLayout w:type="fixed"/>
        <w:tblLook w:val="04A0" w:firstRow="1" w:lastRow="0" w:firstColumn="1" w:lastColumn="0" w:noHBand="0" w:noVBand="1"/>
      </w:tblPr>
      <w:tblGrid>
        <w:gridCol w:w="1517"/>
        <w:gridCol w:w="585"/>
        <w:gridCol w:w="1620"/>
        <w:gridCol w:w="2520"/>
        <w:gridCol w:w="1831"/>
        <w:gridCol w:w="1339"/>
      </w:tblGrid>
      <w:tr w:rsidR="00A11465">
        <w:trPr>
          <w:trHeight w:val="472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姓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482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申请教师资格种类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537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何时何校何专业毕业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47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普通话等级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485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34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份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数</w:t>
            </w:r>
          </w:p>
        </w:tc>
      </w:tr>
      <w:tr w:rsidR="00A11465">
        <w:trPr>
          <w:trHeight w:val="340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基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本</w:t>
            </w:r>
          </w:p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二代身份证原件及一份复印件（有效期内）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学历证书原件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体格检查表原件</w:t>
            </w:r>
            <w:r>
              <w:rPr>
                <w:rFonts w:eastAsia="仿宋_GB2312"/>
                <w:sz w:val="21"/>
                <w:szCs w:val="21"/>
              </w:rPr>
              <w:t xml:space="preserve"> (</w:t>
            </w:r>
            <w:r>
              <w:rPr>
                <w:rFonts w:eastAsia="仿宋_GB2312" w:cs="仿宋_GB2312" w:hint="eastAsia"/>
                <w:sz w:val="21"/>
                <w:szCs w:val="21"/>
              </w:rPr>
              <w:t>贴照片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普通话证书原件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近期一寸正面免冠彩色白底照片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A11465">
        <w:trPr>
          <w:trHeight w:val="35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户籍证明或居住证明原件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0" w:firstLine="21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学生证原件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教师资格考试合格证明（有效期内）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 w:rsidP="00B12B6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202</w:t>
            </w:r>
            <w:r w:rsidR="00B12B61">
              <w:rPr>
                <w:rFonts w:eastAsia="仿宋_GB2312" w:hint="eastAsia"/>
                <w:sz w:val="21"/>
                <w:szCs w:val="21"/>
              </w:rPr>
              <w:t>3</w:t>
            </w:r>
            <w:r>
              <w:rPr>
                <w:rFonts w:eastAsia="仿宋_GB2312" w:cs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师范生教师职业能力证书原件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其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申请认定中等职业实习指导教师资格提交的其他材料（原件及一份复印件）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备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注：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leftChars="1" w:left="2" w:firstLineChars="0" w:firstLine="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>．申请人提交的</w:t>
            </w:r>
            <w:r>
              <w:rPr>
                <w:rFonts w:eastAsia="仿宋_GB2312"/>
                <w:sz w:val="21"/>
                <w:szCs w:val="21"/>
              </w:rPr>
              <w:t>jpg</w:t>
            </w:r>
            <w:r>
              <w:rPr>
                <w:rFonts w:eastAsia="仿宋_GB2312" w:cs="仿宋_GB2312" w:hint="eastAsia"/>
                <w:sz w:val="21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>
              <w:rPr>
                <w:rFonts w:eastAsia="仿宋_GB2312" w:cs="仿宋_GB2312" w:hint="eastAsia"/>
                <w:sz w:val="21"/>
                <w:szCs w:val="21"/>
              </w:rPr>
              <w:t>．凡使用材料复印件的需提供原件验审。</w:t>
            </w:r>
            <w:r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  <w:r>
              <w:rPr>
                <w:rFonts w:eastAsia="仿宋_GB2312" w:cs="仿宋_GB2312" w:hint="eastAsia"/>
                <w:sz w:val="21"/>
                <w:szCs w:val="21"/>
              </w:rPr>
              <w:t>．所有材料复印件均用</w:t>
            </w:r>
            <w:r>
              <w:rPr>
                <w:rFonts w:eastAsia="仿宋_GB2312"/>
                <w:sz w:val="21"/>
                <w:szCs w:val="21"/>
              </w:rPr>
              <w:t>A4</w:t>
            </w:r>
            <w:r>
              <w:rPr>
                <w:rFonts w:eastAsia="仿宋_GB2312" w:cs="仿宋_GB2312" w:hint="eastAsia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A11465" w:rsidRDefault="00A11465" w:rsidP="00C0556D">
      <w:pPr>
        <w:ind w:firstLine="400"/>
      </w:pPr>
    </w:p>
    <w:p w:rsidR="00A11465" w:rsidRDefault="00A11465">
      <w:pPr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sz w:val="32"/>
          <w:szCs w:val="32"/>
        </w:rPr>
      </w:pPr>
    </w:p>
    <w:p w:rsidR="00A11465" w:rsidRDefault="00A11465" w:rsidP="00A11465">
      <w:pPr>
        <w:ind w:firstLine="400"/>
      </w:pPr>
    </w:p>
    <w:sectPr w:rsidR="00A11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097" w:right="1530" w:bottom="1927" w:left="1644" w:header="566" w:footer="1303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BC" w:rsidRDefault="001B11BC" w:rsidP="00C0556D">
      <w:pPr>
        <w:ind w:firstLine="400"/>
      </w:pPr>
      <w:r>
        <w:separator/>
      </w:r>
    </w:p>
  </w:endnote>
  <w:endnote w:type="continuationSeparator" w:id="0">
    <w:p w:rsidR="001B11BC" w:rsidRDefault="001B11BC" w:rsidP="00C0556D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文泉驿正黑">
    <w:altName w:val="Arial Unicode MS"/>
    <w:charset w:val="86"/>
    <w:family w:val="script"/>
    <w:pitch w:val="default"/>
    <w:sig w:usb0="00000000" w:usb1="2BDF7DFB" w:usb2="00000036" w:usb3="00000000" w:csb0="603E000D" w:csb1="D2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65" w:rsidRDefault="00A11465" w:rsidP="00C0556D">
    <w:pPr>
      <w:spacing w:line="1" w:lineRule="atLeast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BC" w:rsidRDefault="001B11BC" w:rsidP="00C0556D">
      <w:pPr>
        <w:ind w:firstLine="400"/>
      </w:pPr>
      <w:r>
        <w:separator/>
      </w:r>
    </w:p>
  </w:footnote>
  <w:footnote w:type="continuationSeparator" w:id="0">
    <w:p w:rsidR="001B11BC" w:rsidRDefault="001B11BC" w:rsidP="00C0556D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65" w:rsidRDefault="001B11BC" w:rsidP="00C0556D">
    <w:pPr>
      <w:spacing w:line="1" w:lineRule="atLeast"/>
      <w:ind w:firstLine="400"/>
    </w:pPr>
    <w:r>
      <w:rPr>
        <w:noProof/>
      </w:rPr>
      <w:pict>
        <v:rect id="_x0000_s2049" style="position:absolute;left:0;text-align:left;margin-left:0;margin-top:0;width:435.35pt;height:76.5pt;z-index:-1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" filled="f" stroked="f">
          <v:path arrowok="t"/>
          <v:textbox inset="0,0,0,0">
            <w:txbxContent>
              <w:p w:rsidR="00A11465" w:rsidRDefault="00A11465" w:rsidP="00C0556D">
                <w:pPr>
                  <w:spacing w:line="334" w:lineRule="atLeast"/>
                  <w:ind w:firstLine="420"/>
                  <w:rPr>
                    <w:sz w:val="21"/>
                    <w:szCs w:val="21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465"/>
    <w:rsid w:val="00054B8F"/>
    <w:rsid w:val="001B11BC"/>
    <w:rsid w:val="004A3ED1"/>
    <w:rsid w:val="00782D28"/>
    <w:rsid w:val="008B391E"/>
    <w:rsid w:val="008C16A6"/>
    <w:rsid w:val="00931D64"/>
    <w:rsid w:val="00A11465"/>
    <w:rsid w:val="00B12B61"/>
    <w:rsid w:val="00C0556D"/>
    <w:rsid w:val="00D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ind w:firstLineChars="200" w:firstLine="200"/>
    </w:pPr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文泉驿正黑" w:eastAsia="黑体" w:hAnsi="文泉驿正黑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2D35EEB8-B272-4CE0-9004-7F47A62094B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苟乐</dc:creator>
  <cp:lastModifiedBy>李超平</cp:lastModifiedBy>
  <cp:revision>19</cp:revision>
  <cp:lastPrinted>2023-03-23T11:11:00Z</cp:lastPrinted>
  <dcterms:created xsi:type="dcterms:W3CDTF">2021-09-28T07:25:00Z</dcterms:created>
  <dcterms:modified xsi:type="dcterms:W3CDTF">2024-05-30T12:35:00Z</dcterms:modified>
</cp:coreProperties>
</file>