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/>
        <w:rPr>
          <w:rFonts w:ascii="仿宋_GB2312" w:eastAsia="仿宋_GB2312" w:cs="仿宋_GB2312"/>
          <w:sz w:val="30"/>
          <w:szCs w:val="30"/>
          <w:lang w:eastAsia="zh-CN"/>
        </w:rPr>
      </w:pPr>
      <w:r>
        <w:rPr>
          <w:rFonts w:ascii="仿宋_GB2312" w:eastAsia="仿宋_GB2312" w:cs="仿宋_GB2312"/>
          <w:sz w:val="30"/>
          <w:szCs w:val="30"/>
          <w:lang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攀枝花市初中艺术类科目学业水平美术技能测试评分标准</w:t>
      </w:r>
    </w:p>
    <w:p>
      <w:pPr>
        <w:jc w:val="center"/>
        <w:rPr>
          <w:rFonts w:hint="eastAsia" w:ascii="黑体" w:eastAsia="黑体" w:cs="黑体"/>
          <w:sz w:val="32"/>
          <w:szCs w:val="32"/>
        </w:rPr>
      </w:pPr>
    </w:p>
    <w:tbl>
      <w:tblPr>
        <w:tblStyle w:val="2"/>
        <w:tblW w:w="9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1191"/>
        <w:gridCol w:w="2462"/>
        <w:gridCol w:w="2371"/>
        <w:gridCol w:w="2292"/>
        <w:gridCol w:w="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0" w:hRule="atLeast"/>
          <w:jc w:val="center"/>
        </w:trPr>
        <w:tc>
          <w:tcPr>
            <w:tcW w:w="1651" w:type="dxa"/>
            <w:gridSpan w:val="2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技能测试分值：满分100分</w:t>
            </w:r>
          </w:p>
        </w:tc>
        <w:tc>
          <w:tcPr>
            <w:tcW w:w="7907" w:type="dxa"/>
            <w:gridSpan w:val="4"/>
            <w:vAlign w:val="center"/>
          </w:tcPr>
          <w:p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宋体" w:cs="宋体"/>
                <w:b/>
              </w:rPr>
              <w:t>说</w:t>
            </w:r>
            <w:r>
              <w:rPr>
                <w:rFonts w:hint="eastAsia"/>
                <w:b/>
              </w:rPr>
              <w:t>明：</w:t>
            </w:r>
            <w:r>
              <w:rPr>
                <w:rFonts w:hint="eastAsia"/>
                <w:lang w:val="en-US" w:eastAsia="zh-CN"/>
              </w:rPr>
              <w:t>1.测试内容：本学</w:t>
            </w:r>
            <w:r>
              <w:rPr>
                <w:lang w:val="en-US" w:eastAsia="zh-CN"/>
              </w:rPr>
              <w:t>年</w:t>
            </w:r>
            <w:r>
              <w:rPr>
                <w:rFonts w:hint="eastAsia"/>
                <w:lang w:val="en-US" w:eastAsia="zh-CN"/>
              </w:rPr>
              <w:t>教材教学内容。</w:t>
            </w:r>
          </w:p>
          <w:p>
            <w:pPr>
              <w:jc w:val="both"/>
              <w:rPr>
                <w:rFonts w:ascii="仿宋_GB2312" w:eastAsia="仿宋_GB2312"/>
              </w:rPr>
            </w:pPr>
            <w:r>
              <w:rPr>
                <w:rFonts w:hint="eastAsia"/>
                <w:lang w:val="en-US" w:eastAsia="zh-CN"/>
              </w:rPr>
              <w:t xml:space="preserve">      2.在规定的绘画、设计技能中抽选一项作为测试内容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1" w:hRule="atLeast"/>
          <w:jc w:val="center"/>
        </w:trPr>
        <w:tc>
          <w:tcPr>
            <w:tcW w:w="460" w:type="dxa"/>
            <w:vMerge w:val="restart"/>
          </w:tcPr>
          <w:p>
            <w:pPr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仿宋_GB2312" w:eastAsia="仿宋_GB2312"/>
              </w:rPr>
            </w:pPr>
            <w:r>
              <w:rPr>
                <w:rFonts w:hint="eastAsia"/>
                <w:lang w:val="en-US" w:eastAsia="zh-CN"/>
              </w:rPr>
              <w:t>造型</w:t>
            </w:r>
            <w:r>
              <w:rPr>
                <w:rFonts w:hint="eastAsia" w:cs="仿宋_GB2312"/>
              </w:rPr>
              <w:t>·</w:t>
            </w:r>
            <w:r>
              <w:rPr>
                <w:rFonts w:hint="eastAsia"/>
                <w:lang w:val="en-US" w:eastAsia="zh-CN"/>
              </w:rPr>
              <w:t>表现</w:t>
            </w:r>
            <w:r>
              <w:rPr>
                <w:rFonts w:hint="eastAsia"/>
              </w:rPr>
              <w:t>测试标准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优秀（100—85分）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主题明确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构图合理（30分）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结构准确、色彩</w:t>
            </w:r>
            <w:r>
              <w:rPr>
                <w:rFonts w:hint="eastAsia"/>
                <w:lang w:val="en-US" w:eastAsia="zh-CN"/>
              </w:rPr>
              <w:t>运用合理</w:t>
            </w:r>
            <w:r>
              <w:rPr>
                <w:rFonts w:hint="eastAsia"/>
              </w:rPr>
              <w:t>（40分）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富有表现力，有新意。（10分）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良好（84—7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主题较明确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16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构图较合理（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结构较准确、色彩</w:t>
            </w:r>
            <w:r>
              <w:rPr>
                <w:rFonts w:hint="eastAsia"/>
                <w:lang w:val="en-US" w:eastAsia="zh-CN"/>
              </w:rPr>
              <w:t>运用较合理</w:t>
            </w:r>
            <w:r>
              <w:rPr>
                <w:rFonts w:hint="eastAsia"/>
              </w:rPr>
              <w:t>（3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较有表现力，较有新意。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分）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合格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69</w:t>
            </w:r>
            <w:r>
              <w:rPr>
                <w:rFonts w:hint="eastAsia"/>
              </w:rPr>
              <w:t>—60分）</w:t>
            </w:r>
          </w:p>
          <w:p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主题基本明确（13分）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构图基本合理（20分）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结构基本准确、色彩</w:t>
            </w:r>
            <w:r>
              <w:rPr>
                <w:rFonts w:hint="eastAsia"/>
                <w:lang w:val="en-US" w:eastAsia="zh-CN"/>
              </w:rPr>
              <w:t>运用基本合理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画面基本完整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分）</w:t>
            </w:r>
          </w:p>
        </w:tc>
        <w:tc>
          <w:tcPr>
            <w:tcW w:w="782" w:type="dxa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不</w:t>
            </w: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60</w:t>
            </w:r>
            <w:r>
              <w:rPr>
                <w:rFonts w:hint="eastAsia"/>
              </w:rPr>
              <w:t>分以下）</w:t>
            </w:r>
          </w:p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9" w:hRule="atLeast"/>
          <w:jc w:val="center"/>
        </w:trPr>
        <w:tc>
          <w:tcPr>
            <w:tcW w:w="556" w:type="dxa"/>
            <w:vMerge w:val="continue"/>
          </w:tcPr>
          <w:p/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</w:pPr>
            <w:r>
              <w:rPr>
                <w:rFonts w:hint="eastAsia"/>
                <w:lang w:val="en-US" w:eastAsia="zh-CN"/>
              </w:rPr>
              <w:t>设计</w:t>
            </w:r>
            <w:r>
              <w:rPr>
                <w:rFonts w:hint="eastAsia" w:cs="仿宋_GB2312"/>
              </w:rPr>
              <w:t>·</w:t>
            </w:r>
            <w:r>
              <w:rPr>
                <w:rFonts w:hint="eastAsia"/>
                <w:lang w:val="en-US" w:eastAsia="zh-CN"/>
              </w:rPr>
              <w:t>应用</w:t>
            </w:r>
            <w:r>
              <w:rPr>
                <w:rFonts w:hint="eastAsia"/>
              </w:rPr>
              <w:t>测试标准</w:t>
            </w: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优秀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100—85分）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主题</w:t>
            </w:r>
            <w:r>
              <w:rPr>
                <w:rFonts w:hint="eastAsia"/>
                <w:lang w:val="en-US" w:eastAsia="zh-CN"/>
              </w:rPr>
              <w:t>突出</w:t>
            </w:r>
            <w:r>
              <w:rPr>
                <w:rFonts w:hint="eastAsia"/>
              </w:rPr>
              <w:t>（30分）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设计要素（文字、色彩、</w:t>
            </w:r>
            <w:r>
              <w:rPr>
                <w:rFonts w:hint="eastAsia"/>
                <w:lang w:val="en-US" w:eastAsia="zh-CN"/>
              </w:rPr>
              <w:t>图案</w:t>
            </w:r>
            <w:r>
              <w:rPr>
                <w:rFonts w:hint="eastAsia"/>
              </w:rPr>
              <w:t>）符合主题要求（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设计新颖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lang w:val="en-US" w:eastAsia="zh-CN"/>
              </w:rPr>
              <w:t>创意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0分）</w:t>
            </w:r>
          </w:p>
          <w:p>
            <w:pPr>
              <w:jc w:val="both"/>
              <w:rPr>
                <w:rFonts w:hint="eastAsia"/>
              </w:rPr>
            </w:pP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良好（84—7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符合主题（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设计要素（文字、色彩、字体）比较符合主题要求（</w:t>
            </w:r>
            <w:r>
              <w:rPr>
                <w:rFonts w:hint="eastAsia"/>
                <w:lang w:val="en-US" w:eastAsia="zh-CN"/>
              </w:rPr>
              <w:t>42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设计</w:t>
            </w:r>
            <w:r>
              <w:rPr>
                <w:rFonts w:hint="eastAsia"/>
                <w:lang w:val="en-US" w:eastAsia="zh-CN"/>
              </w:rPr>
              <w:t>较</w:t>
            </w:r>
            <w:r>
              <w:rPr>
                <w:rFonts w:hint="eastAsia"/>
              </w:rPr>
              <w:t>新颖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较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lang w:val="en-US" w:eastAsia="zh-CN"/>
              </w:rPr>
              <w:t>创意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17</w:t>
            </w:r>
            <w:r>
              <w:rPr>
                <w:rFonts w:hint="eastAsia"/>
              </w:rPr>
              <w:t>分）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合格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69</w:t>
            </w:r>
            <w:r>
              <w:rPr>
                <w:rFonts w:hint="eastAsia"/>
              </w:rPr>
              <w:t>—60分）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基本符合主题（2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设计要素（文字、色彩、字体）基本符合设计主题要求（</w:t>
            </w:r>
            <w:r>
              <w:rPr>
                <w:rFonts w:hint="eastAsia"/>
                <w:lang w:val="en-US" w:eastAsia="zh-CN"/>
              </w:rPr>
              <w:t>35</w:t>
            </w:r>
            <w:r>
              <w:rPr>
                <w:rFonts w:hint="eastAsia"/>
              </w:rPr>
              <w:t>分）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有基本的设计意识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14</w:t>
            </w:r>
            <w:r>
              <w:rPr>
                <w:rFonts w:hint="eastAsia"/>
              </w:rPr>
              <w:t>分）</w:t>
            </w:r>
          </w:p>
        </w:tc>
        <w:tc>
          <w:tcPr>
            <w:tcW w:w="782" w:type="dxa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60</w:t>
            </w:r>
            <w:r>
              <w:rPr>
                <w:rFonts w:hint="eastAsia"/>
              </w:rPr>
              <w:t>分以下）</w:t>
            </w: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both"/>
              <w:rPr>
                <w:rFonts w:hint="eastAsi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NmY5NzM0MTEwNDEwNWY2ZWY1YWM3NTlhMjYyNWYifQ=="/>
    <w:docVar w:name="KSO_WPS_MARK_KEY" w:val="df66e846-13c8-454b-a8f8-13a240f95673"/>
  </w:docVars>
  <w:rsids>
    <w:rsidRoot w:val="122C2884"/>
    <w:rsid w:val="07F1119D"/>
    <w:rsid w:val="0ABD1B81"/>
    <w:rsid w:val="0EA97CA6"/>
    <w:rsid w:val="122C2884"/>
    <w:rsid w:val="143F456C"/>
    <w:rsid w:val="198949CE"/>
    <w:rsid w:val="20D1496F"/>
    <w:rsid w:val="232251C6"/>
    <w:rsid w:val="2A3C52C0"/>
    <w:rsid w:val="2A570832"/>
    <w:rsid w:val="2CC94C4A"/>
    <w:rsid w:val="495457FE"/>
    <w:rsid w:val="50C72F6B"/>
    <w:rsid w:val="62CD3AFA"/>
    <w:rsid w:val="64614433"/>
    <w:rsid w:val="64BB17F4"/>
    <w:rsid w:val="6822314C"/>
    <w:rsid w:val="6AA206F3"/>
    <w:rsid w:val="704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491</Characters>
  <Lines>0</Lines>
  <Paragraphs>0</Paragraphs>
  <TotalTime>1</TotalTime>
  <ScaleCrop>false</ScaleCrop>
  <LinksUpToDate>false</LinksUpToDate>
  <CharactersWithSpaces>497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2024-03-15T09:14:00Z</dcterms:created>
  <dc:creator>刘清瑞</dc:creator>
  <cp:lastModifiedBy>刘清瑞</cp:lastModifiedBy>
  <dcterms:modified xsi:type="dcterms:W3CDTF">2024-03-15T09:17:43Z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B3E2E663F127498890FE0CAC7C28D855</vt:lpwstr>
  </property>
</Properties>
</file>