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D8" w:rsidRDefault="001B5CD0">
      <w:pPr>
        <w:spacing w:line="6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市三中</w:t>
      </w:r>
      <w:r>
        <w:rPr>
          <w:rFonts w:ascii="方正小标宋简体" w:eastAsia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cs="方正小标宋简体" w:hint="eastAsia"/>
          <w:sz w:val="44"/>
          <w:szCs w:val="44"/>
        </w:rPr>
        <w:t>年部门预算政府采购安排情况说明</w:t>
      </w:r>
    </w:p>
    <w:p w:rsidR="003F62D8" w:rsidRDefault="003F62D8">
      <w:pPr>
        <w:spacing w:line="560" w:lineRule="exact"/>
        <w:jc w:val="center"/>
        <w:rPr>
          <w:rFonts w:ascii="黑体" w:eastAsia="黑体" w:cs="黑体"/>
          <w:sz w:val="32"/>
          <w:szCs w:val="32"/>
        </w:rPr>
      </w:pPr>
    </w:p>
    <w:p w:rsidR="003F62D8" w:rsidRDefault="001B5CD0">
      <w:pPr>
        <w:spacing w:line="560" w:lineRule="exact"/>
        <w:ind w:firstLineChars="200" w:firstLine="672"/>
        <w:jc w:val="left"/>
        <w:rPr>
          <w:rFonts w:asci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攀枝花市第三高级中学校</w:t>
      </w: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年部门预算中安排政府采购支出</w:t>
      </w: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万元，用于购买设备的预算支出</w:t>
      </w: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万元（智慧黑板采购）。</w:t>
      </w:r>
    </w:p>
    <w:p w:rsidR="003F62D8" w:rsidRDefault="003F62D8"/>
    <w:p w:rsidR="003F62D8" w:rsidRDefault="003F62D8"/>
    <w:p w:rsidR="003F62D8" w:rsidRDefault="003F62D8"/>
    <w:p w:rsidR="003F62D8" w:rsidRDefault="003F62D8"/>
    <w:p w:rsidR="00EC6C94" w:rsidRDefault="00EC6C94" w:rsidP="00EC6C94">
      <w:pPr>
        <w:spacing w:line="560" w:lineRule="exact"/>
        <w:ind w:firstLineChars="200" w:firstLine="672"/>
        <w:jc w:val="right"/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</w:t>
      </w:r>
      <w:r w:rsidR="001B5CD0">
        <w:rPr>
          <w:rFonts w:asci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攀枝花市第三高级中学</w:t>
      </w:r>
      <w:r w:rsidR="001B5CD0">
        <w:rPr>
          <w:rFonts w:asci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校</w:t>
      </w:r>
    </w:p>
    <w:p w:rsidR="003F62D8" w:rsidRPr="00EC6C94" w:rsidRDefault="001B5CD0" w:rsidP="00EC6C94">
      <w:pPr>
        <w:spacing w:line="560" w:lineRule="exact"/>
        <w:ind w:firstLineChars="200" w:firstLine="640"/>
        <w:jc w:val="right"/>
        <w:rPr>
          <w:rFonts w:asci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宋体" w:cs="宋体" w:hint="eastAsia"/>
          <w:sz w:val="32"/>
          <w:szCs w:val="32"/>
        </w:rPr>
        <w:t>2022</w:t>
      </w:r>
      <w:r>
        <w:rPr>
          <w:rFonts w:ascii="宋体" w:cs="宋体" w:hint="eastAsia"/>
          <w:sz w:val="32"/>
          <w:szCs w:val="32"/>
        </w:rPr>
        <w:t>年</w:t>
      </w:r>
      <w:r w:rsidR="00EC6C94">
        <w:rPr>
          <w:rFonts w:ascii="宋体" w:cs="宋体" w:hint="eastAsia"/>
          <w:sz w:val="32"/>
          <w:szCs w:val="32"/>
        </w:rPr>
        <w:t>2</w:t>
      </w:r>
      <w:r>
        <w:rPr>
          <w:rFonts w:ascii="宋体" w:cs="宋体" w:hint="eastAsia"/>
          <w:sz w:val="32"/>
          <w:szCs w:val="32"/>
        </w:rPr>
        <w:t>月</w:t>
      </w:r>
      <w:bookmarkStart w:id="0" w:name="_GoBack"/>
      <w:bookmarkEnd w:id="0"/>
      <w:r w:rsidR="00EC6C94">
        <w:rPr>
          <w:rFonts w:ascii="宋体" w:cs="宋体" w:hint="eastAsia"/>
          <w:sz w:val="32"/>
          <w:szCs w:val="32"/>
        </w:rPr>
        <w:t>11</w:t>
      </w:r>
      <w:r>
        <w:rPr>
          <w:rFonts w:ascii="宋体" w:cs="宋体" w:hint="eastAsia"/>
          <w:sz w:val="32"/>
          <w:szCs w:val="32"/>
        </w:rPr>
        <w:t>日</w:t>
      </w:r>
    </w:p>
    <w:sectPr w:rsidR="003F62D8" w:rsidRPr="00EC6C94" w:rsidSect="003F62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D0" w:rsidRDefault="001B5CD0" w:rsidP="00EC6C94">
      <w:r>
        <w:separator/>
      </w:r>
    </w:p>
  </w:endnote>
  <w:endnote w:type="continuationSeparator" w:id="1">
    <w:p w:rsidR="001B5CD0" w:rsidRDefault="001B5CD0" w:rsidP="00EC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D0" w:rsidRDefault="001B5CD0" w:rsidP="00EC6C94">
      <w:r>
        <w:separator/>
      </w:r>
    </w:p>
  </w:footnote>
  <w:footnote w:type="continuationSeparator" w:id="1">
    <w:p w:rsidR="001B5CD0" w:rsidRDefault="001B5CD0" w:rsidP="00EC6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ZjFjOWVlNDlkZDc0ZDhjMmI5OGE5MDg2ODBlZGQ1N2IifQ=="/>
  </w:docVars>
  <w:rsids>
    <w:rsidRoot w:val="003F62D8"/>
    <w:rsid w:val="001B5CD0"/>
    <w:rsid w:val="003F62D8"/>
    <w:rsid w:val="00EC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2D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3F62D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3F62D8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3F62D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C9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C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鲸鱼不能吃＞</dc:creator>
  <cp:lastModifiedBy>郭辉</cp:lastModifiedBy>
  <cp:revision>2</cp:revision>
  <dcterms:created xsi:type="dcterms:W3CDTF">2022-07-04T08:40:00Z</dcterms:created>
  <dcterms:modified xsi:type="dcterms:W3CDTF">2023-07-13T03:59:00Z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7CAB36852211478484FA6243902346F4</vt:lpwstr>
  </property>
</Properties>
</file>