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560" w:lineRule="exact"/>
        <w:jc w:val="left"/>
        <w:rPr>
          <w:rFonts w:eastAsia="黑体"/>
          <w:sz w:val="32"/>
          <w:szCs w:val="32"/>
        </w:rPr>
      </w:pPr>
    </w:p>
    <w:p>
      <w:pPr>
        <w:spacing w:line="7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2022年攀枝花市高中阶段教育学校招生</w:t>
      </w:r>
    </w:p>
    <w:p>
      <w:pPr>
        <w:spacing w:line="7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体育考试工作人员职责和流程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27" w:firstLineChars="196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一、考点主任（</w:t>
      </w:r>
      <w:r>
        <w:rPr>
          <w:rFonts w:eastAsia="黑体"/>
          <w:sz w:val="32"/>
          <w:szCs w:val="32"/>
        </w:rPr>
        <w:t>由各县区教育和体育局局长担任</w:t>
      </w:r>
      <w:r>
        <w:rPr>
          <w:rFonts w:eastAsia="黑体"/>
          <w:kern w:val="0"/>
          <w:sz w:val="32"/>
          <w:szCs w:val="32"/>
        </w:rPr>
        <w:t>）</w:t>
      </w:r>
    </w:p>
    <w:p>
      <w:pPr>
        <w:spacing w:line="560" w:lineRule="exact"/>
        <w:ind w:firstLine="627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全面负责本县（区）考点体育考试的组织管理工作。</w:t>
      </w:r>
    </w:p>
    <w:p>
      <w:pPr>
        <w:spacing w:line="560" w:lineRule="exact"/>
        <w:ind w:firstLine="627" w:firstLineChars="196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二、交叉监考考务组组长（</w:t>
      </w:r>
      <w:r>
        <w:rPr>
          <w:rFonts w:eastAsia="黑体"/>
          <w:sz w:val="32"/>
          <w:szCs w:val="32"/>
        </w:rPr>
        <w:t>各县区教育和体育局局领导</w:t>
      </w:r>
      <w:r>
        <w:rPr>
          <w:rFonts w:eastAsia="黑体"/>
          <w:kern w:val="0"/>
          <w:sz w:val="32"/>
          <w:szCs w:val="32"/>
        </w:rPr>
        <w:t>）</w:t>
      </w:r>
    </w:p>
    <w:p>
      <w:pPr>
        <w:spacing w:line="560" w:lineRule="exact"/>
        <w:ind w:firstLine="627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全面负责交叉监考县（区）体育考试的实施工作。</w:t>
      </w:r>
    </w:p>
    <w:p>
      <w:pPr>
        <w:spacing w:line="560" w:lineRule="exact"/>
        <w:ind w:firstLine="627" w:firstLineChars="196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三、交叉监考考务组副组长（兼任纪检监察员）</w:t>
      </w:r>
    </w:p>
    <w:p>
      <w:pPr>
        <w:spacing w:line="560" w:lineRule="exact"/>
        <w:ind w:firstLine="627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1.对体育考试过程进行执纪监督。</w:t>
      </w:r>
    </w:p>
    <w:p>
      <w:pPr>
        <w:spacing w:line="560" w:lineRule="exact"/>
        <w:ind w:firstLine="627" w:firstLineChars="196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2.验收</w:t>
      </w:r>
      <w:r>
        <w:rPr>
          <w:rFonts w:eastAsia="仿宋_GB2312"/>
          <w:sz w:val="32"/>
          <w:szCs w:val="32"/>
        </w:rPr>
        <w:t>免（缓）考申请表和相关资料复印件，</w:t>
      </w:r>
      <w:r>
        <w:rPr>
          <w:rFonts w:eastAsia="仿宋_GB2312"/>
          <w:kern w:val="0"/>
          <w:sz w:val="32"/>
          <w:szCs w:val="32"/>
        </w:rPr>
        <w:t>协助组长做好体育考试实施工作。</w:t>
      </w:r>
    </w:p>
    <w:p>
      <w:pPr>
        <w:spacing w:line="560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四、场外引导员（由各县区选派）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1.考生集体到达考点后，引导考生到考生休息区待考。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2.引导各校领队到考点办公室报到，核对考生人数，提交免（缓）考申请表和相关资料复印件（提交给交叉监考考务组副组长）。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3.引导编组后的考生做准备活动，到考场入口准备参加考试。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4.考生考试结束，引导考生离开考场，由学校带回。</w:t>
      </w:r>
    </w:p>
    <w:p>
      <w:pPr>
        <w:spacing w:line="56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五、检录员</w:t>
      </w:r>
      <w:r>
        <w:rPr>
          <w:rFonts w:eastAsia="仿宋_GB2312"/>
          <w:sz w:val="32"/>
          <w:szCs w:val="32"/>
        </w:rPr>
        <w:t>（</w:t>
      </w:r>
      <w:r>
        <w:rPr>
          <w:rFonts w:eastAsia="黑体"/>
          <w:sz w:val="32"/>
          <w:szCs w:val="32"/>
        </w:rPr>
        <w:t>由各县区选派</w:t>
      </w:r>
      <w:r>
        <w:rPr>
          <w:rFonts w:eastAsia="仿宋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1.核实每个考生的身份（核对准考证上的照片与本人是否一致，报名号、姓名是否一致）。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2.将每组从l—15号编号，将编号写在每个考生的准考证上，依次装订后，交给每组的1号考生。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3.要求考生按要求着装后，粘贴对应的号码布，按编号排队，交场内引导员带领入场考试。</w:t>
      </w:r>
    </w:p>
    <w:p>
      <w:pPr>
        <w:spacing w:line="560" w:lineRule="exact"/>
        <w:ind w:firstLine="627" w:firstLineChars="196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六、场内引导员（由交叉监考考务组选派）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1.考生进场后，引导考生进入考试场地，从1号考生手中接过该组考生准考证，并将准考生交考务员甲。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2.向考生交待测试注意事项。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3.待每组全部考试项目结束后，向考生公布考试成绩。</w:t>
      </w:r>
    </w:p>
    <w:p>
      <w:pPr>
        <w:spacing w:line="560" w:lineRule="exact"/>
        <w:ind w:firstLine="627" w:firstLineChars="196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七、考务员甲（由交叉监考考务组选派）</w:t>
      </w:r>
    </w:p>
    <w:p>
      <w:pPr>
        <w:spacing w:line="56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1.全面负责本考试项目的工作。</w:t>
      </w:r>
    </w:p>
    <w:p>
      <w:pPr>
        <w:spacing w:line="56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2.从引导员手中接过该组考生准考证后；大声报出考生姓名、报名号，与准考证上的信息核对；要求考生本人确认信息，无误后，发令并开始测试。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3.考生做好测试准备后，指示考生开始测试。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4.全组考生测试结束后，将准考证交给1号考生，指导该组考生离开本考场进入下一场测试。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5.若遇考生突发伤病，需联系医生及时就医。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sz w:val="32"/>
          <w:szCs w:val="32"/>
        </w:rPr>
        <w:t>八、</w:t>
      </w:r>
      <w:r>
        <w:rPr>
          <w:rFonts w:eastAsia="黑体"/>
          <w:bCs/>
          <w:sz w:val="32"/>
          <w:szCs w:val="32"/>
        </w:rPr>
        <w:t>考务员乙（由交叉监考考务组选派，必要时兼任计时计数员的工作）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1.要求考生按编号在等待区排队等候测试。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2.指导考生按要求做好考试准备，考生测试时检查考生动作，如有犯规动作，应当场指出，并作好记录。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3.在成绩登记表和考生体育准考证上登记成绩，并用透明胶布贴封考生体育准考证上的成绩。</w:t>
      </w:r>
    </w:p>
    <w:p>
      <w:pPr>
        <w:spacing w:line="560" w:lineRule="exact"/>
        <w:ind w:firstLine="627" w:firstLineChars="196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九、计时（数）员（由交叉监考考务组选派）</w:t>
      </w:r>
    </w:p>
    <w:p>
      <w:pPr>
        <w:spacing w:line="56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1.每人准备秒表一块，使用前校正准确。</w:t>
      </w:r>
    </w:p>
    <w:p>
      <w:pPr>
        <w:spacing w:line="56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2.记录所负责考生成绩。</w:t>
      </w:r>
    </w:p>
    <w:p>
      <w:pPr>
        <w:spacing w:line="56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十、医生和其他工作人员（由各县区选派</w:t>
      </w:r>
      <w:r>
        <w:rPr>
          <w:rFonts w:eastAsia="仿宋_GB2312"/>
          <w:sz w:val="32"/>
          <w:szCs w:val="32"/>
        </w:rPr>
        <w:t>）</w:t>
      </w:r>
    </w:p>
    <w:p>
      <w:pPr>
        <w:spacing w:line="56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1.负责考点伤病学生的医疗救护工作。</w:t>
      </w:r>
    </w:p>
    <w:p>
      <w:pPr>
        <w:spacing w:line="56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2.负责考点安排的相关工作。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兰亭黑_GBK">
    <w:altName w:val="Arial Unicode MS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NmY5NzM0MTEwNDEwNWY2ZWY1YWM3NTlhMjYyNWYifQ=="/>
  </w:docVars>
  <w:rsids>
    <w:rsidRoot w:val="56B60E02"/>
    <w:rsid w:val="0ABD1B81"/>
    <w:rsid w:val="0EA97CA6"/>
    <w:rsid w:val="143F456C"/>
    <w:rsid w:val="20D1496F"/>
    <w:rsid w:val="232251C6"/>
    <w:rsid w:val="2A3C52C0"/>
    <w:rsid w:val="2A570832"/>
    <w:rsid w:val="495457FE"/>
    <w:rsid w:val="50C72F6B"/>
    <w:rsid w:val="56B60E02"/>
    <w:rsid w:val="62CD3AFA"/>
    <w:rsid w:val="64614433"/>
    <w:rsid w:val="64BB17F4"/>
    <w:rsid w:val="704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2022-07-06T01:11:00Z</dcterms:created>
  <dc:creator>刘清瑞</dc:creator>
  <cp:lastModifiedBy>刘清瑞</cp:lastModifiedBy>
  <dcterms:modified xsi:type="dcterms:W3CDTF">2022-07-06T01:12:10Z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C211E1ED6AE24BF88B54E83BA07821AB</vt:lpwstr>
  </property>
</Properties>
</file>