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262" w:rsidRDefault="00256262" w:rsidP="00BA0579">
      <w:pPr>
        <w:spacing w:line="600" w:lineRule="exact"/>
        <w:ind w:firstLine="1440"/>
        <w:jc w:val="center"/>
        <w:outlineLvl w:val="0"/>
        <w:rPr>
          <w:rFonts w:ascii="方正小标宋简体" w:eastAsia="方正小标宋简体" w:hAnsi="宋体"/>
          <w:color w:val="000000"/>
          <w:sz w:val="72"/>
          <w:szCs w:val="72"/>
        </w:rPr>
      </w:pPr>
      <w:bookmarkStart w:id="0" w:name="_Toc15306267"/>
    </w:p>
    <w:p w:rsidR="00256262" w:rsidRDefault="00256262" w:rsidP="00BA0579">
      <w:pPr>
        <w:spacing w:line="600" w:lineRule="exact"/>
        <w:ind w:firstLine="1440"/>
        <w:jc w:val="center"/>
        <w:outlineLvl w:val="0"/>
        <w:rPr>
          <w:rFonts w:ascii="方正小标宋简体" w:eastAsia="方正小标宋简体" w:hAnsi="宋体"/>
          <w:color w:val="000000"/>
          <w:sz w:val="72"/>
          <w:szCs w:val="72"/>
        </w:rPr>
      </w:pPr>
    </w:p>
    <w:p w:rsidR="00256262" w:rsidRDefault="00256262" w:rsidP="00BA0579">
      <w:pPr>
        <w:spacing w:line="600" w:lineRule="exact"/>
        <w:ind w:firstLine="1440"/>
        <w:jc w:val="center"/>
        <w:outlineLvl w:val="0"/>
        <w:rPr>
          <w:rFonts w:ascii="方正小标宋简体" w:eastAsia="方正小标宋简体" w:hAnsi="宋体"/>
          <w:color w:val="000000"/>
          <w:sz w:val="72"/>
          <w:szCs w:val="72"/>
        </w:rPr>
      </w:pPr>
    </w:p>
    <w:p w:rsidR="00256262" w:rsidRPr="00916ED2" w:rsidRDefault="00256262" w:rsidP="00916ED2">
      <w:pPr>
        <w:ind w:firstLine="1440"/>
        <w:jc w:val="center"/>
        <w:rPr>
          <w:rFonts w:ascii="黑体" w:eastAsia="黑体" w:hAnsi="黑体"/>
          <w:sz w:val="72"/>
          <w:szCs w:val="72"/>
        </w:rPr>
      </w:pPr>
      <w:bookmarkStart w:id="1" w:name="_Toc15377193"/>
      <w:bookmarkStart w:id="2" w:name="_Toc15378441"/>
      <w:bookmarkStart w:id="3" w:name="_Toc15396475"/>
      <w:bookmarkStart w:id="4" w:name="_Toc15377425"/>
      <w:bookmarkStart w:id="5" w:name="_Toc15396597"/>
      <w:r w:rsidRPr="00916ED2">
        <w:rPr>
          <w:rFonts w:ascii="黑体" w:eastAsia="黑体" w:hAnsi="黑体"/>
          <w:sz w:val="72"/>
          <w:szCs w:val="72"/>
        </w:rPr>
        <w:t>2020</w:t>
      </w:r>
      <w:r w:rsidRPr="00916ED2">
        <w:rPr>
          <w:rFonts w:ascii="黑体" w:eastAsia="黑体" w:hAnsi="黑体" w:hint="eastAsia"/>
          <w:sz w:val="72"/>
          <w:szCs w:val="72"/>
        </w:rPr>
        <w:t>年度</w:t>
      </w:r>
      <w:bookmarkEnd w:id="1"/>
      <w:bookmarkEnd w:id="2"/>
      <w:bookmarkEnd w:id="3"/>
      <w:bookmarkEnd w:id="4"/>
      <w:bookmarkEnd w:id="5"/>
    </w:p>
    <w:p w:rsidR="00916ED2" w:rsidRDefault="00256262" w:rsidP="00916ED2">
      <w:pPr>
        <w:ind w:firstLine="1440"/>
        <w:jc w:val="center"/>
        <w:rPr>
          <w:rFonts w:ascii="黑体" w:eastAsia="黑体" w:hAnsi="黑体"/>
          <w:sz w:val="72"/>
          <w:szCs w:val="72"/>
        </w:rPr>
      </w:pPr>
      <w:bookmarkStart w:id="6" w:name="_Toc15377426"/>
      <w:bookmarkStart w:id="7" w:name="_Toc15378442"/>
      <w:bookmarkStart w:id="8" w:name="_Toc15396476"/>
      <w:bookmarkStart w:id="9" w:name="_Toc15396598"/>
      <w:bookmarkStart w:id="10" w:name="_Toc15377194"/>
      <w:r w:rsidRPr="00916ED2">
        <w:rPr>
          <w:rFonts w:ascii="黑体" w:eastAsia="黑体" w:hAnsi="黑体" w:hint="eastAsia"/>
          <w:sz w:val="72"/>
          <w:szCs w:val="72"/>
        </w:rPr>
        <w:t>四川省</w:t>
      </w:r>
      <w:bookmarkStart w:id="11" w:name="_Toc15306268"/>
      <w:bookmarkEnd w:id="0"/>
      <w:r w:rsidR="00BA6EAA" w:rsidRPr="00916ED2">
        <w:rPr>
          <w:rFonts w:ascii="黑体" w:eastAsia="黑体" w:hAnsi="黑体" w:hint="eastAsia"/>
          <w:sz w:val="72"/>
          <w:szCs w:val="72"/>
        </w:rPr>
        <w:t>攀枝花市</w:t>
      </w:r>
    </w:p>
    <w:p w:rsidR="00916ED2" w:rsidRDefault="00BA6EAA" w:rsidP="00916ED2">
      <w:pPr>
        <w:ind w:firstLine="1440"/>
        <w:jc w:val="center"/>
        <w:rPr>
          <w:rFonts w:ascii="黑体" w:eastAsia="黑体" w:hAnsi="黑体"/>
          <w:sz w:val="72"/>
          <w:szCs w:val="72"/>
        </w:rPr>
      </w:pPr>
      <w:r w:rsidRPr="00916ED2">
        <w:rPr>
          <w:rFonts w:ascii="黑体" w:eastAsia="黑体" w:hAnsi="黑体" w:hint="eastAsia"/>
          <w:sz w:val="72"/>
          <w:szCs w:val="72"/>
        </w:rPr>
        <w:t>教育科学研究所</w:t>
      </w:r>
    </w:p>
    <w:p w:rsidR="00256262" w:rsidRPr="00916ED2" w:rsidRDefault="00256262" w:rsidP="00916ED2">
      <w:pPr>
        <w:ind w:firstLine="1440"/>
        <w:jc w:val="center"/>
        <w:rPr>
          <w:rFonts w:ascii="黑体" w:eastAsia="黑体" w:hAnsi="黑体"/>
          <w:sz w:val="72"/>
          <w:szCs w:val="72"/>
        </w:rPr>
      </w:pPr>
      <w:r w:rsidRPr="00916ED2">
        <w:rPr>
          <w:rFonts w:ascii="黑体" w:eastAsia="黑体" w:hAnsi="黑体" w:hint="eastAsia"/>
          <w:sz w:val="72"/>
          <w:szCs w:val="72"/>
        </w:rPr>
        <w:t>部门决算</w:t>
      </w:r>
      <w:bookmarkEnd w:id="6"/>
      <w:bookmarkEnd w:id="7"/>
      <w:bookmarkEnd w:id="8"/>
      <w:bookmarkEnd w:id="9"/>
      <w:bookmarkEnd w:id="10"/>
      <w:bookmarkEnd w:id="11"/>
    </w:p>
    <w:p w:rsidR="00256262" w:rsidRDefault="00256262" w:rsidP="00BA0579">
      <w:pPr>
        <w:adjustRightInd w:val="0"/>
        <w:snapToGrid w:val="0"/>
        <w:spacing w:line="360" w:lineRule="auto"/>
        <w:ind w:firstLine="1040"/>
        <w:jc w:val="center"/>
        <w:outlineLvl w:val="0"/>
        <w:rPr>
          <w:rFonts w:ascii="方正小标宋简体" w:eastAsia="方正小标宋简体" w:hAnsi="宋体"/>
          <w:color w:val="000000"/>
          <w:sz w:val="52"/>
          <w:szCs w:val="52"/>
        </w:rPr>
      </w:pPr>
    </w:p>
    <w:p w:rsidR="00916ED2" w:rsidRPr="00916ED2" w:rsidRDefault="00256262" w:rsidP="00916ED2">
      <w:pPr>
        <w:widowControl/>
        <w:ind w:firstLine="720"/>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916ED2" w:rsidRPr="00916ED2" w:rsidRDefault="00916ED2" w:rsidP="00916ED2">
      <w:pPr>
        <w:pStyle w:val="10"/>
        <w:ind w:firstLine="560"/>
      </w:pPr>
      <w:r>
        <w:rPr>
          <w:rFonts w:hint="eastAsia"/>
        </w:rPr>
        <w:t>公开时间：</w:t>
      </w:r>
      <w:r>
        <w:t>2021</w:t>
      </w:r>
      <w:r>
        <w:rPr>
          <w:rFonts w:hint="eastAsia"/>
        </w:rPr>
        <w:t xml:space="preserve">年9月 </w:t>
      </w:r>
      <w:r w:rsidR="007C3025">
        <w:rPr>
          <w:rFonts w:hint="eastAsia"/>
        </w:rPr>
        <w:t>14日</w:t>
      </w:r>
      <w:r>
        <w:rPr>
          <w:rFonts w:hint="eastAsia"/>
        </w:rPr>
        <w:t xml:space="preserve"> </w:t>
      </w:r>
    </w:p>
    <w:sdt>
      <w:sdtPr>
        <w:rPr>
          <w:rFonts w:ascii="Times New Roman" w:eastAsia="仿宋_GB2312" w:hAnsi="Times New Roman" w:cs="Times New Roman"/>
          <w:b w:val="0"/>
          <w:bCs w:val="0"/>
          <w:color w:val="auto"/>
          <w:kern w:val="2"/>
          <w:sz w:val="32"/>
          <w:szCs w:val="24"/>
          <w:lang w:val="zh-CN"/>
        </w:rPr>
        <w:id w:val="37755331"/>
        <w:docPartObj>
          <w:docPartGallery w:val="Table of Contents"/>
          <w:docPartUnique/>
        </w:docPartObj>
      </w:sdtPr>
      <w:sdtEndPr>
        <w:rPr>
          <w:sz w:val="30"/>
          <w:szCs w:val="30"/>
          <w:lang w:val="en-US"/>
        </w:rPr>
      </w:sdtEndPr>
      <w:sdtContent>
        <w:p w:rsidR="00916ED2" w:rsidRDefault="00916ED2" w:rsidP="007A1C18">
          <w:pPr>
            <w:pStyle w:val="TOC"/>
          </w:pPr>
        </w:p>
        <w:p w:rsidR="005F138D" w:rsidRDefault="00401A15" w:rsidP="005F138D">
          <w:pPr>
            <w:pStyle w:val="10"/>
            <w:ind w:firstLine="600"/>
            <w:rPr>
              <w:rFonts w:asciiTheme="minorHAnsi" w:eastAsiaTheme="minorEastAsia" w:hAnsiTheme="minorHAnsi" w:cstheme="minorBidi"/>
              <w:noProof/>
              <w:sz w:val="21"/>
              <w:szCs w:val="22"/>
            </w:rPr>
          </w:pPr>
          <w:r w:rsidRPr="00401A15">
            <w:rPr>
              <w:sz w:val="30"/>
              <w:szCs w:val="30"/>
            </w:rPr>
            <w:fldChar w:fldCharType="begin"/>
          </w:r>
          <w:r w:rsidR="00916ED2" w:rsidRPr="001F6216">
            <w:rPr>
              <w:sz w:val="30"/>
              <w:szCs w:val="30"/>
            </w:rPr>
            <w:instrText xml:space="preserve"> TOC \o "1-3" \h \z \u </w:instrText>
          </w:r>
          <w:r w:rsidRPr="00401A15">
            <w:rPr>
              <w:sz w:val="30"/>
              <w:szCs w:val="30"/>
            </w:rPr>
            <w:fldChar w:fldCharType="separate"/>
          </w:r>
          <w:hyperlink w:anchor="_Toc85124354" w:history="1">
            <w:r w:rsidR="005F138D" w:rsidRPr="0098195E">
              <w:rPr>
                <w:rStyle w:val="a8"/>
                <w:rFonts w:hint="eastAsia"/>
                <w:noProof/>
              </w:rPr>
              <w:t>第一部分部门概况</w:t>
            </w:r>
            <w:r w:rsidR="005F138D">
              <w:rPr>
                <w:noProof/>
                <w:webHidden/>
              </w:rPr>
              <w:tab/>
            </w:r>
            <w:r>
              <w:rPr>
                <w:noProof/>
                <w:webHidden/>
              </w:rPr>
              <w:fldChar w:fldCharType="begin"/>
            </w:r>
            <w:r w:rsidR="005F138D">
              <w:rPr>
                <w:noProof/>
                <w:webHidden/>
              </w:rPr>
              <w:instrText xml:space="preserve"> PAGEREF _Toc85124354 \h </w:instrText>
            </w:r>
            <w:r>
              <w:rPr>
                <w:noProof/>
                <w:webHidden/>
              </w:rPr>
            </w:r>
            <w:r>
              <w:rPr>
                <w:noProof/>
                <w:webHidden/>
              </w:rPr>
              <w:fldChar w:fldCharType="separate"/>
            </w:r>
            <w:r w:rsidR="005F138D">
              <w:rPr>
                <w:noProof/>
                <w:webHidden/>
              </w:rPr>
              <w:t>5</w:t>
            </w:r>
            <w:r>
              <w:rPr>
                <w:noProof/>
                <w:webHidden/>
              </w:rPr>
              <w:fldChar w:fldCharType="end"/>
            </w:r>
          </w:hyperlink>
        </w:p>
        <w:p w:rsidR="005F138D" w:rsidRDefault="00401A15" w:rsidP="005F138D">
          <w:pPr>
            <w:pStyle w:val="20"/>
            <w:ind w:left="640" w:firstLine="640"/>
            <w:rPr>
              <w:rFonts w:asciiTheme="minorHAnsi" w:eastAsiaTheme="minorEastAsia" w:hAnsiTheme="minorHAnsi" w:cstheme="minorBidi"/>
              <w:noProof/>
              <w:sz w:val="21"/>
              <w:szCs w:val="22"/>
            </w:rPr>
          </w:pPr>
          <w:hyperlink w:anchor="_Toc85124355" w:history="1">
            <w:r w:rsidR="005F138D" w:rsidRPr="0098195E">
              <w:rPr>
                <w:rStyle w:val="a8"/>
                <w:rFonts w:hint="eastAsia"/>
                <w:noProof/>
              </w:rPr>
              <w:t>一、基本职能及主要工作</w:t>
            </w:r>
            <w:r w:rsidR="005F138D">
              <w:rPr>
                <w:noProof/>
                <w:webHidden/>
              </w:rPr>
              <w:tab/>
            </w:r>
            <w:r>
              <w:rPr>
                <w:noProof/>
                <w:webHidden/>
              </w:rPr>
              <w:fldChar w:fldCharType="begin"/>
            </w:r>
            <w:r w:rsidR="005F138D">
              <w:rPr>
                <w:noProof/>
                <w:webHidden/>
              </w:rPr>
              <w:instrText xml:space="preserve"> PAGEREF _Toc85124355 \h </w:instrText>
            </w:r>
            <w:r>
              <w:rPr>
                <w:noProof/>
                <w:webHidden/>
              </w:rPr>
            </w:r>
            <w:r>
              <w:rPr>
                <w:noProof/>
                <w:webHidden/>
              </w:rPr>
              <w:fldChar w:fldCharType="separate"/>
            </w:r>
            <w:r w:rsidR="005F138D">
              <w:rPr>
                <w:noProof/>
                <w:webHidden/>
              </w:rPr>
              <w:t>5</w:t>
            </w:r>
            <w:r>
              <w:rPr>
                <w:noProof/>
                <w:webHidden/>
              </w:rPr>
              <w:fldChar w:fldCharType="end"/>
            </w:r>
          </w:hyperlink>
        </w:p>
        <w:p w:rsidR="005F138D" w:rsidRDefault="00401A15" w:rsidP="005F138D">
          <w:pPr>
            <w:pStyle w:val="30"/>
            <w:ind w:left="1280" w:firstLine="640"/>
            <w:rPr>
              <w:rFonts w:asciiTheme="minorHAnsi" w:eastAsiaTheme="minorEastAsia" w:hAnsiTheme="minorHAnsi" w:cstheme="minorBidi"/>
              <w:noProof/>
              <w:sz w:val="21"/>
              <w:szCs w:val="22"/>
            </w:rPr>
          </w:pPr>
          <w:hyperlink w:anchor="_Toc85124356" w:history="1">
            <w:r w:rsidR="005F138D" w:rsidRPr="0098195E">
              <w:rPr>
                <w:rStyle w:val="a8"/>
                <w:rFonts w:hint="eastAsia"/>
                <w:noProof/>
              </w:rPr>
              <w:t>（一）主要职能。</w:t>
            </w:r>
            <w:r w:rsidR="005F138D">
              <w:rPr>
                <w:noProof/>
                <w:webHidden/>
              </w:rPr>
              <w:tab/>
            </w:r>
            <w:r>
              <w:rPr>
                <w:noProof/>
                <w:webHidden/>
              </w:rPr>
              <w:fldChar w:fldCharType="begin"/>
            </w:r>
            <w:r w:rsidR="005F138D">
              <w:rPr>
                <w:noProof/>
                <w:webHidden/>
              </w:rPr>
              <w:instrText xml:space="preserve"> PAGEREF _Toc85124356 \h </w:instrText>
            </w:r>
            <w:r>
              <w:rPr>
                <w:noProof/>
                <w:webHidden/>
              </w:rPr>
            </w:r>
            <w:r>
              <w:rPr>
                <w:noProof/>
                <w:webHidden/>
              </w:rPr>
              <w:fldChar w:fldCharType="separate"/>
            </w:r>
            <w:r w:rsidR="005F138D">
              <w:rPr>
                <w:noProof/>
                <w:webHidden/>
              </w:rPr>
              <w:t>5</w:t>
            </w:r>
            <w:r>
              <w:rPr>
                <w:noProof/>
                <w:webHidden/>
              </w:rPr>
              <w:fldChar w:fldCharType="end"/>
            </w:r>
          </w:hyperlink>
        </w:p>
        <w:p w:rsidR="005F138D" w:rsidRDefault="00401A15" w:rsidP="005F138D">
          <w:pPr>
            <w:pStyle w:val="30"/>
            <w:ind w:left="1280" w:firstLine="640"/>
            <w:rPr>
              <w:rFonts w:asciiTheme="minorHAnsi" w:eastAsiaTheme="minorEastAsia" w:hAnsiTheme="minorHAnsi" w:cstheme="minorBidi"/>
              <w:noProof/>
              <w:sz w:val="21"/>
              <w:szCs w:val="22"/>
            </w:rPr>
          </w:pPr>
          <w:hyperlink w:anchor="_Toc85124357" w:history="1">
            <w:r w:rsidR="005F138D" w:rsidRPr="0098195E">
              <w:rPr>
                <w:rStyle w:val="a8"/>
                <w:rFonts w:hint="eastAsia"/>
                <w:noProof/>
              </w:rPr>
              <w:t>（二）</w:t>
            </w:r>
            <w:r w:rsidR="005F138D" w:rsidRPr="0098195E">
              <w:rPr>
                <w:rStyle w:val="a8"/>
                <w:noProof/>
              </w:rPr>
              <w:t>2020</w:t>
            </w:r>
            <w:r w:rsidR="005F138D" w:rsidRPr="0098195E">
              <w:rPr>
                <w:rStyle w:val="a8"/>
                <w:rFonts w:hint="eastAsia"/>
                <w:noProof/>
              </w:rPr>
              <w:t>年重点工作完成情况。</w:t>
            </w:r>
            <w:r w:rsidR="005F138D">
              <w:rPr>
                <w:noProof/>
                <w:webHidden/>
              </w:rPr>
              <w:tab/>
            </w:r>
            <w:r>
              <w:rPr>
                <w:noProof/>
                <w:webHidden/>
              </w:rPr>
              <w:fldChar w:fldCharType="begin"/>
            </w:r>
            <w:r w:rsidR="005F138D">
              <w:rPr>
                <w:noProof/>
                <w:webHidden/>
              </w:rPr>
              <w:instrText xml:space="preserve"> PAGEREF _Toc85124357 \h </w:instrText>
            </w:r>
            <w:r>
              <w:rPr>
                <w:noProof/>
                <w:webHidden/>
              </w:rPr>
            </w:r>
            <w:r>
              <w:rPr>
                <w:noProof/>
                <w:webHidden/>
              </w:rPr>
              <w:fldChar w:fldCharType="separate"/>
            </w:r>
            <w:r w:rsidR="005F138D">
              <w:rPr>
                <w:noProof/>
                <w:webHidden/>
              </w:rPr>
              <w:t>5</w:t>
            </w:r>
            <w:r>
              <w:rPr>
                <w:noProof/>
                <w:webHidden/>
              </w:rPr>
              <w:fldChar w:fldCharType="end"/>
            </w:r>
          </w:hyperlink>
        </w:p>
        <w:p w:rsidR="005F138D" w:rsidRDefault="00401A15" w:rsidP="005F138D">
          <w:pPr>
            <w:pStyle w:val="20"/>
            <w:ind w:left="640" w:firstLine="640"/>
            <w:rPr>
              <w:rFonts w:asciiTheme="minorHAnsi" w:eastAsiaTheme="minorEastAsia" w:hAnsiTheme="minorHAnsi" w:cstheme="minorBidi"/>
              <w:noProof/>
              <w:sz w:val="21"/>
              <w:szCs w:val="22"/>
            </w:rPr>
          </w:pPr>
          <w:hyperlink w:anchor="_Toc85124358" w:history="1">
            <w:r w:rsidR="005F138D" w:rsidRPr="0098195E">
              <w:rPr>
                <w:rStyle w:val="a8"/>
                <w:rFonts w:hint="eastAsia"/>
                <w:noProof/>
              </w:rPr>
              <w:t>二、机构设置</w:t>
            </w:r>
            <w:r w:rsidR="005F138D">
              <w:rPr>
                <w:noProof/>
                <w:webHidden/>
              </w:rPr>
              <w:tab/>
            </w:r>
            <w:r>
              <w:rPr>
                <w:noProof/>
                <w:webHidden/>
              </w:rPr>
              <w:fldChar w:fldCharType="begin"/>
            </w:r>
            <w:r w:rsidR="005F138D">
              <w:rPr>
                <w:noProof/>
                <w:webHidden/>
              </w:rPr>
              <w:instrText xml:space="preserve"> PAGEREF _Toc85124358 \h </w:instrText>
            </w:r>
            <w:r>
              <w:rPr>
                <w:noProof/>
                <w:webHidden/>
              </w:rPr>
            </w:r>
            <w:r>
              <w:rPr>
                <w:noProof/>
                <w:webHidden/>
              </w:rPr>
              <w:fldChar w:fldCharType="separate"/>
            </w:r>
            <w:r w:rsidR="005F138D">
              <w:rPr>
                <w:noProof/>
                <w:webHidden/>
              </w:rPr>
              <w:t>7</w:t>
            </w:r>
            <w:r>
              <w:rPr>
                <w:noProof/>
                <w:webHidden/>
              </w:rPr>
              <w:fldChar w:fldCharType="end"/>
            </w:r>
          </w:hyperlink>
        </w:p>
        <w:p w:rsidR="005F138D" w:rsidRDefault="00401A15" w:rsidP="005F138D">
          <w:pPr>
            <w:pStyle w:val="10"/>
            <w:ind w:firstLine="560"/>
            <w:rPr>
              <w:rFonts w:asciiTheme="minorHAnsi" w:eastAsiaTheme="minorEastAsia" w:hAnsiTheme="minorHAnsi" w:cstheme="minorBidi"/>
              <w:noProof/>
              <w:sz w:val="21"/>
              <w:szCs w:val="22"/>
            </w:rPr>
          </w:pPr>
          <w:hyperlink w:anchor="_Toc85124359" w:history="1">
            <w:r w:rsidR="005F138D" w:rsidRPr="0098195E">
              <w:rPr>
                <w:rStyle w:val="a8"/>
                <w:rFonts w:hint="eastAsia"/>
                <w:noProof/>
              </w:rPr>
              <w:t>第二部分</w:t>
            </w:r>
            <w:r w:rsidR="005F138D" w:rsidRPr="0098195E">
              <w:rPr>
                <w:rStyle w:val="a8"/>
                <w:noProof/>
              </w:rPr>
              <w:t>2020</w:t>
            </w:r>
            <w:r w:rsidR="005F138D" w:rsidRPr="0098195E">
              <w:rPr>
                <w:rStyle w:val="a8"/>
                <w:rFonts w:hint="eastAsia"/>
                <w:noProof/>
              </w:rPr>
              <w:t>年度部门决算情况说明</w:t>
            </w:r>
            <w:r w:rsidR="005F138D">
              <w:rPr>
                <w:noProof/>
                <w:webHidden/>
              </w:rPr>
              <w:tab/>
            </w:r>
            <w:r>
              <w:rPr>
                <w:noProof/>
                <w:webHidden/>
              </w:rPr>
              <w:fldChar w:fldCharType="begin"/>
            </w:r>
            <w:r w:rsidR="005F138D">
              <w:rPr>
                <w:noProof/>
                <w:webHidden/>
              </w:rPr>
              <w:instrText xml:space="preserve"> PAGEREF _Toc85124359 \h </w:instrText>
            </w:r>
            <w:r>
              <w:rPr>
                <w:noProof/>
                <w:webHidden/>
              </w:rPr>
            </w:r>
            <w:r>
              <w:rPr>
                <w:noProof/>
                <w:webHidden/>
              </w:rPr>
              <w:fldChar w:fldCharType="separate"/>
            </w:r>
            <w:r w:rsidR="005F138D">
              <w:rPr>
                <w:noProof/>
                <w:webHidden/>
              </w:rPr>
              <w:t>8</w:t>
            </w:r>
            <w:r>
              <w:rPr>
                <w:noProof/>
                <w:webHidden/>
              </w:rPr>
              <w:fldChar w:fldCharType="end"/>
            </w:r>
          </w:hyperlink>
        </w:p>
        <w:p w:rsidR="005F138D" w:rsidRDefault="00401A15" w:rsidP="005F138D">
          <w:pPr>
            <w:pStyle w:val="20"/>
            <w:ind w:left="640" w:firstLine="640"/>
            <w:rPr>
              <w:rFonts w:asciiTheme="minorHAnsi" w:eastAsiaTheme="minorEastAsia" w:hAnsiTheme="minorHAnsi" w:cstheme="minorBidi"/>
              <w:noProof/>
              <w:sz w:val="21"/>
              <w:szCs w:val="22"/>
            </w:rPr>
          </w:pPr>
          <w:hyperlink w:anchor="_Toc85124360" w:history="1">
            <w:r w:rsidR="005F138D" w:rsidRPr="0098195E">
              <w:rPr>
                <w:rStyle w:val="a8"/>
                <w:rFonts w:hint="eastAsia"/>
                <w:noProof/>
              </w:rPr>
              <w:t>一、收入支出决算总体情况说明</w:t>
            </w:r>
            <w:r w:rsidR="005F138D">
              <w:rPr>
                <w:noProof/>
                <w:webHidden/>
              </w:rPr>
              <w:tab/>
            </w:r>
            <w:r>
              <w:rPr>
                <w:noProof/>
                <w:webHidden/>
              </w:rPr>
              <w:fldChar w:fldCharType="begin"/>
            </w:r>
            <w:r w:rsidR="005F138D">
              <w:rPr>
                <w:noProof/>
                <w:webHidden/>
              </w:rPr>
              <w:instrText xml:space="preserve"> PAGEREF _Toc85124360 \h </w:instrText>
            </w:r>
            <w:r>
              <w:rPr>
                <w:noProof/>
                <w:webHidden/>
              </w:rPr>
            </w:r>
            <w:r>
              <w:rPr>
                <w:noProof/>
                <w:webHidden/>
              </w:rPr>
              <w:fldChar w:fldCharType="separate"/>
            </w:r>
            <w:r w:rsidR="005F138D">
              <w:rPr>
                <w:noProof/>
                <w:webHidden/>
              </w:rPr>
              <w:t>8</w:t>
            </w:r>
            <w:r>
              <w:rPr>
                <w:noProof/>
                <w:webHidden/>
              </w:rPr>
              <w:fldChar w:fldCharType="end"/>
            </w:r>
          </w:hyperlink>
        </w:p>
        <w:p w:rsidR="005F138D" w:rsidRDefault="00401A15" w:rsidP="005F138D">
          <w:pPr>
            <w:pStyle w:val="20"/>
            <w:ind w:left="640" w:firstLine="640"/>
            <w:rPr>
              <w:rFonts w:asciiTheme="minorHAnsi" w:eastAsiaTheme="minorEastAsia" w:hAnsiTheme="minorHAnsi" w:cstheme="minorBidi"/>
              <w:noProof/>
              <w:sz w:val="21"/>
              <w:szCs w:val="22"/>
            </w:rPr>
          </w:pPr>
          <w:hyperlink w:anchor="_Toc85124361" w:history="1">
            <w:r w:rsidR="005F138D" w:rsidRPr="0098195E">
              <w:rPr>
                <w:rStyle w:val="a8"/>
                <w:rFonts w:hint="eastAsia"/>
                <w:noProof/>
              </w:rPr>
              <w:t>二、收入决算情况说明</w:t>
            </w:r>
            <w:r w:rsidR="005F138D">
              <w:rPr>
                <w:noProof/>
                <w:webHidden/>
              </w:rPr>
              <w:tab/>
            </w:r>
            <w:r>
              <w:rPr>
                <w:noProof/>
                <w:webHidden/>
              </w:rPr>
              <w:fldChar w:fldCharType="begin"/>
            </w:r>
            <w:r w:rsidR="005F138D">
              <w:rPr>
                <w:noProof/>
                <w:webHidden/>
              </w:rPr>
              <w:instrText xml:space="preserve"> PAGEREF _Toc85124361 \h </w:instrText>
            </w:r>
            <w:r>
              <w:rPr>
                <w:noProof/>
                <w:webHidden/>
              </w:rPr>
            </w:r>
            <w:r>
              <w:rPr>
                <w:noProof/>
                <w:webHidden/>
              </w:rPr>
              <w:fldChar w:fldCharType="separate"/>
            </w:r>
            <w:r w:rsidR="005F138D">
              <w:rPr>
                <w:noProof/>
                <w:webHidden/>
              </w:rPr>
              <w:t>8</w:t>
            </w:r>
            <w:r>
              <w:rPr>
                <w:noProof/>
                <w:webHidden/>
              </w:rPr>
              <w:fldChar w:fldCharType="end"/>
            </w:r>
          </w:hyperlink>
        </w:p>
        <w:p w:rsidR="005F138D" w:rsidRDefault="00401A15" w:rsidP="005F138D">
          <w:pPr>
            <w:pStyle w:val="20"/>
            <w:ind w:left="640" w:firstLine="640"/>
            <w:rPr>
              <w:rFonts w:asciiTheme="minorHAnsi" w:eastAsiaTheme="minorEastAsia" w:hAnsiTheme="minorHAnsi" w:cstheme="minorBidi"/>
              <w:noProof/>
              <w:sz w:val="21"/>
              <w:szCs w:val="22"/>
            </w:rPr>
          </w:pPr>
          <w:hyperlink w:anchor="_Toc85124362" w:history="1">
            <w:r w:rsidR="005F138D" w:rsidRPr="0098195E">
              <w:rPr>
                <w:rStyle w:val="a8"/>
                <w:rFonts w:hint="eastAsia"/>
                <w:noProof/>
              </w:rPr>
              <w:t>三、支出决算情况说明</w:t>
            </w:r>
            <w:r w:rsidR="005F138D">
              <w:rPr>
                <w:noProof/>
                <w:webHidden/>
              </w:rPr>
              <w:tab/>
            </w:r>
            <w:r>
              <w:rPr>
                <w:noProof/>
                <w:webHidden/>
              </w:rPr>
              <w:fldChar w:fldCharType="begin"/>
            </w:r>
            <w:r w:rsidR="005F138D">
              <w:rPr>
                <w:noProof/>
                <w:webHidden/>
              </w:rPr>
              <w:instrText xml:space="preserve"> PAGEREF _Toc85124362 \h </w:instrText>
            </w:r>
            <w:r>
              <w:rPr>
                <w:noProof/>
                <w:webHidden/>
              </w:rPr>
            </w:r>
            <w:r>
              <w:rPr>
                <w:noProof/>
                <w:webHidden/>
              </w:rPr>
              <w:fldChar w:fldCharType="separate"/>
            </w:r>
            <w:r w:rsidR="005F138D">
              <w:rPr>
                <w:noProof/>
                <w:webHidden/>
              </w:rPr>
              <w:t>9</w:t>
            </w:r>
            <w:r>
              <w:rPr>
                <w:noProof/>
                <w:webHidden/>
              </w:rPr>
              <w:fldChar w:fldCharType="end"/>
            </w:r>
          </w:hyperlink>
        </w:p>
        <w:p w:rsidR="005F138D" w:rsidRDefault="00401A15" w:rsidP="005F138D">
          <w:pPr>
            <w:pStyle w:val="20"/>
            <w:ind w:left="640" w:firstLine="640"/>
            <w:rPr>
              <w:rFonts w:asciiTheme="minorHAnsi" w:eastAsiaTheme="minorEastAsia" w:hAnsiTheme="minorHAnsi" w:cstheme="minorBidi"/>
              <w:noProof/>
              <w:sz w:val="21"/>
              <w:szCs w:val="22"/>
            </w:rPr>
          </w:pPr>
          <w:hyperlink w:anchor="_Toc85124363" w:history="1">
            <w:r w:rsidR="005F138D" w:rsidRPr="0098195E">
              <w:rPr>
                <w:rStyle w:val="a8"/>
                <w:rFonts w:hint="eastAsia"/>
                <w:noProof/>
              </w:rPr>
              <w:t>四、财政拨款收入支出决算总体情况说明</w:t>
            </w:r>
            <w:r w:rsidR="005F138D">
              <w:rPr>
                <w:noProof/>
                <w:webHidden/>
              </w:rPr>
              <w:tab/>
            </w:r>
            <w:r>
              <w:rPr>
                <w:noProof/>
                <w:webHidden/>
              </w:rPr>
              <w:fldChar w:fldCharType="begin"/>
            </w:r>
            <w:r w:rsidR="005F138D">
              <w:rPr>
                <w:noProof/>
                <w:webHidden/>
              </w:rPr>
              <w:instrText xml:space="preserve"> PAGEREF _Toc85124363 \h </w:instrText>
            </w:r>
            <w:r>
              <w:rPr>
                <w:noProof/>
                <w:webHidden/>
              </w:rPr>
            </w:r>
            <w:r>
              <w:rPr>
                <w:noProof/>
                <w:webHidden/>
              </w:rPr>
              <w:fldChar w:fldCharType="separate"/>
            </w:r>
            <w:r w:rsidR="005F138D">
              <w:rPr>
                <w:noProof/>
                <w:webHidden/>
              </w:rPr>
              <w:t>10</w:t>
            </w:r>
            <w:r>
              <w:rPr>
                <w:noProof/>
                <w:webHidden/>
              </w:rPr>
              <w:fldChar w:fldCharType="end"/>
            </w:r>
          </w:hyperlink>
        </w:p>
        <w:p w:rsidR="005F138D" w:rsidRDefault="00401A15" w:rsidP="005F138D">
          <w:pPr>
            <w:pStyle w:val="20"/>
            <w:ind w:left="640" w:firstLine="640"/>
            <w:rPr>
              <w:rFonts w:asciiTheme="minorHAnsi" w:eastAsiaTheme="minorEastAsia" w:hAnsiTheme="minorHAnsi" w:cstheme="minorBidi"/>
              <w:noProof/>
              <w:sz w:val="21"/>
              <w:szCs w:val="22"/>
            </w:rPr>
          </w:pPr>
          <w:hyperlink w:anchor="_Toc85124364" w:history="1">
            <w:r w:rsidR="005F138D" w:rsidRPr="0098195E">
              <w:rPr>
                <w:rStyle w:val="a8"/>
                <w:rFonts w:hint="eastAsia"/>
                <w:noProof/>
              </w:rPr>
              <w:t>五、一般公共预算财政拨款支出决算情况说明</w:t>
            </w:r>
            <w:r w:rsidR="005F138D">
              <w:rPr>
                <w:noProof/>
                <w:webHidden/>
              </w:rPr>
              <w:tab/>
            </w:r>
            <w:r>
              <w:rPr>
                <w:noProof/>
                <w:webHidden/>
              </w:rPr>
              <w:fldChar w:fldCharType="begin"/>
            </w:r>
            <w:r w:rsidR="005F138D">
              <w:rPr>
                <w:noProof/>
                <w:webHidden/>
              </w:rPr>
              <w:instrText xml:space="preserve"> PAGEREF _Toc85124364 \h </w:instrText>
            </w:r>
            <w:r>
              <w:rPr>
                <w:noProof/>
                <w:webHidden/>
              </w:rPr>
            </w:r>
            <w:r>
              <w:rPr>
                <w:noProof/>
                <w:webHidden/>
              </w:rPr>
              <w:fldChar w:fldCharType="separate"/>
            </w:r>
            <w:r w:rsidR="005F138D">
              <w:rPr>
                <w:noProof/>
                <w:webHidden/>
              </w:rPr>
              <w:t>11</w:t>
            </w:r>
            <w:r>
              <w:rPr>
                <w:noProof/>
                <w:webHidden/>
              </w:rPr>
              <w:fldChar w:fldCharType="end"/>
            </w:r>
          </w:hyperlink>
        </w:p>
        <w:p w:rsidR="005F138D" w:rsidRDefault="00401A15" w:rsidP="005F138D">
          <w:pPr>
            <w:pStyle w:val="30"/>
            <w:ind w:left="1280" w:firstLine="640"/>
            <w:rPr>
              <w:rFonts w:asciiTheme="minorHAnsi" w:eastAsiaTheme="minorEastAsia" w:hAnsiTheme="minorHAnsi" w:cstheme="minorBidi"/>
              <w:noProof/>
              <w:sz w:val="21"/>
              <w:szCs w:val="22"/>
            </w:rPr>
          </w:pPr>
          <w:hyperlink w:anchor="_Toc85124365" w:history="1">
            <w:r w:rsidR="005F138D" w:rsidRPr="0098195E">
              <w:rPr>
                <w:rStyle w:val="a8"/>
                <w:rFonts w:hint="eastAsia"/>
                <w:noProof/>
              </w:rPr>
              <w:t>（一）一般公共预算财政拨款支出决算总体情况</w:t>
            </w:r>
            <w:r w:rsidR="005F138D">
              <w:rPr>
                <w:noProof/>
                <w:webHidden/>
              </w:rPr>
              <w:tab/>
            </w:r>
            <w:r>
              <w:rPr>
                <w:noProof/>
                <w:webHidden/>
              </w:rPr>
              <w:fldChar w:fldCharType="begin"/>
            </w:r>
            <w:r w:rsidR="005F138D">
              <w:rPr>
                <w:noProof/>
                <w:webHidden/>
              </w:rPr>
              <w:instrText xml:space="preserve"> PAGEREF _Toc85124365 \h </w:instrText>
            </w:r>
            <w:r>
              <w:rPr>
                <w:noProof/>
                <w:webHidden/>
              </w:rPr>
            </w:r>
            <w:r>
              <w:rPr>
                <w:noProof/>
                <w:webHidden/>
              </w:rPr>
              <w:fldChar w:fldCharType="separate"/>
            </w:r>
            <w:r w:rsidR="005F138D">
              <w:rPr>
                <w:noProof/>
                <w:webHidden/>
              </w:rPr>
              <w:t>11</w:t>
            </w:r>
            <w:r>
              <w:rPr>
                <w:noProof/>
                <w:webHidden/>
              </w:rPr>
              <w:fldChar w:fldCharType="end"/>
            </w:r>
          </w:hyperlink>
        </w:p>
        <w:p w:rsidR="005F138D" w:rsidRDefault="00401A15" w:rsidP="005F138D">
          <w:pPr>
            <w:pStyle w:val="30"/>
            <w:ind w:left="1280" w:firstLine="640"/>
            <w:rPr>
              <w:rFonts w:asciiTheme="minorHAnsi" w:eastAsiaTheme="minorEastAsia" w:hAnsiTheme="minorHAnsi" w:cstheme="minorBidi"/>
              <w:noProof/>
              <w:sz w:val="21"/>
              <w:szCs w:val="22"/>
            </w:rPr>
          </w:pPr>
          <w:hyperlink w:anchor="_Toc85124366" w:history="1">
            <w:r w:rsidR="005F138D" w:rsidRPr="0098195E">
              <w:rPr>
                <w:rStyle w:val="a8"/>
                <w:rFonts w:hint="eastAsia"/>
                <w:noProof/>
              </w:rPr>
              <w:t>（二）一般公共预算财政拨款支出决算结构情况</w:t>
            </w:r>
            <w:r w:rsidR="005F138D">
              <w:rPr>
                <w:noProof/>
                <w:webHidden/>
              </w:rPr>
              <w:tab/>
            </w:r>
            <w:r>
              <w:rPr>
                <w:noProof/>
                <w:webHidden/>
              </w:rPr>
              <w:fldChar w:fldCharType="begin"/>
            </w:r>
            <w:r w:rsidR="005F138D">
              <w:rPr>
                <w:noProof/>
                <w:webHidden/>
              </w:rPr>
              <w:instrText xml:space="preserve"> PAGEREF _Toc85124366 \h </w:instrText>
            </w:r>
            <w:r>
              <w:rPr>
                <w:noProof/>
                <w:webHidden/>
              </w:rPr>
            </w:r>
            <w:r>
              <w:rPr>
                <w:noProof/>
                <w:webHidden/>
              </w:rPr>
              <w:fldChar w:fldCharType="separate"/>
            </w:r>
            <w:r w:rsidR="005F138D">
              <w:rPr>
                <w:noProof/>
                <w:webHidden/>
              </w:rPr>
              <w:t>12</w:t>
            </w:r>
            <w:r>
              <w:rPr>
                <w:noProof/>
                <w:webHidden/>
              </w:rPr>
              <w:fldChar w:fldCharType="end"/>
            </w:r>
          </w:hyperlink>
        </w:p>
        <w:p w:rsidR="005F138D" w:rsidRDefault="00401A15" w:rsidP="005F138D">
          <w:pPr>
            <w:pStyle w:val="30"/>
            <w:ind w:left="1280" w:firstLine="640"/>
            <w:rPr>
              <w:rFonts w:asciiTheme="minorHAnsi" w:eastAsiaTheme="minorEastAsia" w:hAnsiTheme="minorHAnsi" w:cstheme="minorBidi"/>
              <w:noProof/>
              <w:sz w:val="21"/>
              <w:szCs w:val="22"/>
            </w:rPr>
          </w:pPr>
          <w:hyperlink w:anchor="_Toc85124367" w:history="1">
            <w:r w:rsidR="005F138D" w:rsidRPr="0098195E">
              <w:rPr>
                <w:rStyle w:val="a8"/>
                <w:rFonts w:hint="eastAsia"/>
                <w:noProof/>
              </w:rPr>
              <w:t>（三）一般公共预算财政拨款支出决算具体情况</w:t>
            </w:r>
            <w:r w:rsidR="005F138D">
              <w:rPr>
                <w:noProof/>
                <w:webHidden/>
              </w:rPr>
              <w:tab/>
            </w:r>
            <w:r>
              <w:rPr>
                <w:noProof/>
                <w:webHidden/>
              </w:rPr>
              <w:fldChar w:fldCharType="begin"/>
            </w:r>
            <w:r w:rsidR="005F138D">
              <w:rPr>
                <w:noProof/>
                <w:webHidden/>
              </w:rPr>
              <w:instrText xml:space="preserve"> PAGEREF _Toc85124367 \h </w:instrText>
            </w:r>
            <w:r>
              <w:rPr>
                <w:noProof/>
                <w:webHidden/>
              </w:rPr>
            </w:r>
            <w:r>
              <w:rPr>
                <w:noProof/>
                <w:webHidden/>
              </w:rPr>
              <w:fldChar w:fldCharType="separate"/>
            </w:r>
            <w:r w:rsidR="005F138D">
              <w:rPr>
                <w:noProof/>
                <w:webHidden/>
              </w:rPr>
              <w:t>12</w:t>
            </w:r>
            <w:r>
              <w:rPr>
                <w:noProof/>
                <w:webHidden/>
              </w:rPr>
              <w:fldChar w:fldCharType="end"/>
            </w:r>
          </w:hyperlink>
        </w:p>
        <w:p w:rsidR="005F138D" w:rsidRDefault="00401A15" w:rsidP="005F138D">
          <w:pPr>
            <w:pStyle w:val="20"/>
            <w:ind w:left="640" w:firstLine="640"/>
            <w:rPr>
              <w:rFonts w:asciiTheme="minorHAnsi" w:eastAsiaTheme="minorEastAsia" w:hAnsiTheme="minorHAnsi" w:cstheme="minorBidi"/>
              <w:noProof/>
              <w:sz w:val="21"/>
              <w:szCs w:val="22"/>
            </w:rPr>
          </w:pPr>
          <w:hyperlink w:anchor="_Toc85124368" w:history="1">
            <w:r w:rsidR="005F138D" w:rsidRPr="0098195E">
              <w:rPr>
                <w:rStyle w:val="a8"/>
                <w:rFonts w:hint="eastAsia"/>
                <w:noProof/>
              </w:rPr>
              <w:t>六、一般公共预算财政拨款基本支出决算情况说明</w:t>
            </w:r>
            <w:r w:rsidR="005F138D">
              <w:rPr>
                <w:noProof/>
                <w:webHidden/>
              </w:rPr>
              <w:lastRenderedPageBreak/>
              <w:tab/>
            </w:r>
            <w:r>
              <w:rPr>
                <w:noProof/>
                <w:webHidden/>
              </w:rPr>
              <w:fldChar w:fldCharType="begin"/>
            </w:r>
            <w:r w:rsidR="005F138D">
              <w:rPr>
                <w:noProof/>
                <w:webHidden/>
              </w:rPr>
              <w:instrText xml:space="preserve"> PAGEREF _Toc85124368 \h </w:instrText>
            </w:r>
            <w:r>
              <w:rPr>
                <w:noProof/>
                <w:webHidden/>
              </w:rPr>
            </w:r>
            <w:r>
              <w:rPr>
                <w:noProof/>
                <w:webHidden/>
              </w:rPr>
              <w:fldChar w:fldCharType="separate"/>
            </w:r>
            <w:r w:rsidR="005F138D">
              <w:rPr>
                <w:noProof/>
                <w:webHidden/>
              </w:rPr>
              <w:t>13</w:t>
            </w:r>
            <w:r>
              <w:rPr>
                <w:noProof/>
                <w:webHidden/>
              </w:rPr>
              <w:fldChar w:fldCharType="end"/>
            </w:r>
          </w:hyperlink>
        </w:p>
        <w:p w:rsidR="005F138D" w:rsidRDefault="00401A15" w:rsidP="005F138D">
          <w:pPr>
            <w:pStyle w:val="20"/>
            <w:ind w:left="640" w:firstLine="640"/>
            <w:rPr>
              <w:rFonts w:asciiTheme="minorHAnsi" w:eastAsiaTheme="minorEastAsia" w:hAnsiTheme="minorHAnsi" w:cstheme="minorBidi"/>
              <w:noProof/>
              <w:sz w:val="21"/>
              <w:szCs w:val="22"/>
            </w:rPr>
          </w:pPr>
          <w:hyperlink w:anchor="_Toc85124369" w:history="1">
            <w:r w:rsidR="005F138D" w:rsidRPr="0098195E">
              <w:rPr>
                <w:rStyle w:val="a8"/>
                <w:rFonts w:hint="eastAsia"/>
                <w:noProof/>
              </w:rPr>
              <w:t>七、“三公”经费财政拨款支出决算情况说明</w:t>
            </w:r>
            <w:r w:rsidR="005F138D">
              <w:rPr>
                <w:noProof/>
                <w:webHidden/>
              </w:rPr>
              <w:tab/>
            </w:r>
            <w:r>
              <w:rPr>
                <w:noProof/>
                <w:webHidden/>
              </w:rPr>
              <w:fldChar w:fldCharType="begin"/>
            </w:r>
            <w:r w:rsidR="005F138D">
              <w:rPr>
                <w:noProof/>
                <w:webHidden/>
              </w:rPr>
              <w:instrText xml:space="preserve"> PAGEREF _Toc85124369 \h </w:instrText>
            </w:r>
            <w:r>
              <w:rPr>
                <w:noProof/>
                <w:webHidden/>
              </w:rPr>
            </w:r>
            <w:r>
              <w:rPr>
                <w:noProof/>
                <w:webHidden/>
              </w:rPr>
              <w:fldChar w:fldCharType="separate"/>
            </w:r>
            <w:r w:rsidR="005F138D">
              <w:rPr>
                <w:noProof/>
                <w:webHidden/>
              </w:rPr>
              <w:t>14</w:t>
            </w:r>
            <w:r>
              <w:rPr>
                <w:noProof/>
                <w:webHidden/>
              </w:rPr>
              <w:fldChar w:fldCharType="end"/>
            </w:r>
          </w:hyperlink>
        </w:p>
        <w:p w:rsidR="005F138D" w:rsidRDefault="00401A15" w:rsidP="005F138D">
          <w:pPr>
            <w:pStyle w:val="30"/>
            <w:ind w:left="1280" w:firstLine="640"/>
            <w:rPr>
              <w:rFonts w:asciiTheme="minorHAnsi" w:eastAsiaTheme="minorEastAsia" w:hAnsiTheme="minorHAnsi" w:cstheme="minorBidi"/>
              <w:noProof/>
              <w:sz w:val="21"/>
              <w:szCs w:val="22"/>
            </w:rPr>
          </w:pPr>
          <w:hyperlink w:anchor="_Toc85124370" w:history="1">
            <w:r w:rsidR="005F138D" w:rsidRPr="0098195E">
              <w:rPr>
                <w:rStyle w:val="a8"/>
                <w:rFonts w:hint="eastAsia"/>
                <w:noProof/>
              </w:rPr>
              <w:t>（一）“三公”经费财政拨款支出决算总体情况说明</w:t>
            </w:r>
            <w:r w:rsidR="005F138D">
              <w:rPr>
                <w:noProof/>
                <w:webHidden/>
              </w:rPr>
              <w:tab/>
            </w:r>
            <w:r>
              <w:rPr>
                <w:noProof/>
                <w:webHidden/>
              </w:rPr>
              <w:fldChar w:fldCharType="begin"/>
            </w:r>
            <w:r w:rsidR="005F138D">
              <w:rPr>
                <w:noProof/>
                <w:webHidden/>
              </w:rPr>
              <w:instrText xml:space="preserve"> PAGEREF _Toc85124370 \h </w:instrText>
            </w:r>
            <w:r>
              <w:rPr>
                <w:noProof/>
                <w:webHidden/>
              </w:rPr>
            </w:r>
            <w:r>
              <w:rPr>
                <w:noProof/>
                <w:webHidden/>
              </w:rPr>
              <w:fldChar w:fldCharType="separate"/>
            </w:r>
            <w:r w:rsidR="005F138D">
              <w:rPr>
                <w:noProof/>
                <w:webHidden/>
              </w:rPr>
              <w:t>14</w:t>
            </w:r>
            <w:r>
              <w:rPr>
                <w:noProof/>
                <w:webHidden/>
              </w:rPr>
              <w:fldChar w:fldCharType="end"/>
            </w:r>
          </w:hyperlink>
        </w:p>
        <w:p w:rsidR="005F138D" w:rsidRDefault="00401A15" w:rsidP="005F138D">
          <w:pPr>
            <w:pStyle w:val="30"/>
            <w:ind w:left="1280" w:firstLine="640"/>
            <w:rPr>
              <w:rFonts w:asciiTheme="minorHAnsi" w:eastAsiaTheme="minorEastAsia" w:hAnsiTheme="minorHAnsi" w:cstheme="minorBidi"/>
              <w:noProof/>
              <w:sz w:val="21"/>
              <w:szCs w:val="22"/>
            </w:rPr>
          </w:pPr>
          <w:hyperlink w:anchor="_Toc85124371" w:history="1">
            <w:r w:rsidR="005F138D" w:rsidRPr="0098195E">
              <w:rPr>
                <w:rStyle w:val="a8"/>
                <w:rFonts w:hint="eastAsia"/>
                <w:noProof/>
              </w:rPr>
              <w:t>（二）“三公”经费财政拨款支出决算具体情况说明</w:t>
            </w:r>
            <w:r w:rsidR="005F138D">
              <w:rPr>
                <w:noProof/>
                <w:webHidden/>
              </w:rPr>
              <w:tab/>
            </w:r>
            <w:r>
              <w:rPr>
                <w:noProof/>
                <w:webHidden/>
              </w:rPr>
              <w:fldChar w:fldCharType="begin"/>
            </w:r>
            <w:r w:rsidR="005F138D">
              <w:rPr>
                <w:noProof/>
                <w:webHidden/>
              </w:rPr>
              <w:instrText xml:space="preserve"> PAGEREF _Toc85124371 \h </w:instrText>
            </w:r>
            <w:r>
              <w:rPr>
                <w:noProof/>
                <w:webHidden/>
              </w:rPr>
            </w:r>
            <w:r>
              <w:rPr>
                <w:noProof/>
                <w:webHidden/>
              </w:rPr>
              <w:fldChar w:fldCharType="separate"/>
            </w:r>
            <w:r w:rsidR="005F138D">
              <w:rPr>
                <w:noProof/>
                <w:webHidden/>
              </w:rPr>
              <w:t>14</w:t>
            </w:r>
            <w:r>
              <w:rPr>
                <w:noProof/>
                <w:webHidden/>
              </w:rPr>
              <w:fldChar w:fldCharType="end"/>
            </w:r>
          </w:hyperlink>
        </w:p>
        <w:p w:rsidR="005F138D" w:rsidRDefault="00401A15" w:rsidP="005F138D">
          <w:pPr>
            <w:pStyle w:val="20"/>
            <w:ind w:left="640" w:firstLine="640"/>
            <w:rPr>
              <w:rFonts w:asciiTheme="minorHAnsi" w:eastAsiaTheme="minorEastAsia" w:hAnsiTheme="minorHAnsi" w:cstheme="minorBidi"/>
              <w:noProof/>
              <w:sz w:val="21"/>
              <w:szCs w:val="22"/>
            </w:rPr>
          </w:pPr>
          <w:hyperlink w:anchor="_Toc85124372" w:history="1">
            <w:r w:rsidR="005F138D" w:rsidRPr="0098195E">
              <w:rPr>
                <w:rStyle w:val="a8"/>
                <w:rFonts w:hint="eastAsia"/>
                <w:noProof/>
              </w:rPr>
              <w:t>八、政府性基金预算支出决算情况说明</w:t>
            </w:r>
            <w:r w:rsidR="005F138D">
              <w:rPr>
                <w:noProof/>
                <w:webHidden/>
              </w:rPr>
              <w:tab/>
            </w:r>
            <w:r>
              <w:rPr>
                <w:noProof/>
                <w:webHidden/>
              </w:rPr>
              <w:fldChar w:fldCharType="begin"/>
            </w:r>
            <w:r w:rsidR="005F138D">
              <w:rPr>
                <w:noProof/>
                <w:webHidden/>
              </w:rPr>
              <w:instrText xml:space="preserve"> PAGEREF _Toc85124372 \h </w:instrText>
            </w:r>
            <w:r>
              <w:rPr>
                <w:noProof/>
                <w:webHidden/>
              </w:rPr>
            </w:r>
            <w:r>
              <w:rPr>
                <w:noProof/>
                <w:webHidden/>
              </w:rPr>
              <w:fldChar w:fldCharType="separate"/>
            </w:r>
            <w:r w:rsidR="005F138D">
              <w:rPr>
                <w:noProof/>
                <w:webHidden/>
              </w:rPr>
              <w:t>16</w:t>
            </w:r>
            <w:r>
              <w:rPr>
                <w:noProof/>
                <w:webHidden/>
              </w:rPr>
              <w:fldChar w:fldCharType="end"/>
            </w:r>
          </w:hyperlink>
        </w:p>
        <w:p w:rsidR="005F138D" w:rsidRDefault="00401A15" w:rsidP="005F138D">
          <w:pPr>
            <w:pStyle w:val="20"/>
            <w:ind w:left="640" w:firstLine="640"/>
            <w:rPr>
              <w:rFonts w:asciiTheme="minorHAnsi" w:eastAsiaTheme="minorEastAsia" w:hAnsiTheme="minorHAnsi" w:cstheme="minorBidi"/>
              <w:noProof/>
              <w:sz w:val="21"/>
              <w:szCs w:val="22"/>
            </w:rPr>
          </w:pPr>
          <w:hyperlink w:anchor="_Toc85124373" w:history="1">
            <w:r w:rsidR="005F138D" w:rsidRPr="0098195E">
              <w:rPr>
                <w:rStyle w:val="a8"/>
                <w:rFonts w:hint="eastAsia"/>
                <w:noProof/>
              </w:rPr>
              <w:t>九、国有资本经营预算支出决算情况说明</w:t>
            </w:r>
            <w:r w:rsidR="005F138D">
              <w:rPr>
                <w:noProof/>
                <w:webHidden/>
              </w:rPr>
              <w:tab/>
            </w:r>
            <w:r>
              <w:rPr>
                <w:noProof/>
                <w:webHidden/>
              </w:rPr>
              <w:fldChar w:fldCharType="begin"/>
            </w:r>
            <w:r w:rsidR="005F138D">
              <w:rPr>
                <w:noProof/>
                <w:webHidden/>
              </w:rPr>
              <w:instrText xml:space="preserve"> PAGEREF _Toc85124373 \h </w:instrText>
            </w:r>
            <w:r>
              <w:rPr>
                <w:noProof/>
                <w:webHidden/>
              </w:rPr>
            </w:r>
            <w:r>
              <w:rPr>
                <w:noProof/>
                <w:webHidden/>
              </w:rPr>
              <w:fldChar w:fldCharType="separate"/>
            </w:r>
            <w:r w:rsidR="005F138D">
              <w:rPr>
                <w:noProof/>
                <w:webHidden/>
              </w:rPr>
              <w:t>16</w:t>
            </w:r>
            <w:r>
              <w:rPr>
                <w:noProof/>
                <w:webHidden/>
              </w:rPr>
              <w:fldChar w:fldCharType="end"/>
            </w:r>
          </w:hyperlink>
        </w:p>
        <w:p w:rsidR="005F138D" w:rsidRDefault="00401A15" w:rsidP="005F138D">
          <w:pPr>
            <w:pStyle w:val="20"/>
            <w:ind w:left="640" w:firstLine="640"/>
            <w:rPr>
              <w:rFonts w:asciiTheme="minorHAnsi" w:eastAsiaTheme="minorEastAsia" w:hAnsiTheme="minorHAnsi" w:cstheme="minorBidi"/>
              <w:noProof/>
              <w:sz w:val="21"/>
              <w:szCs w:val="22"/>
            </w:rPr>
          </w:pPr>
          <w:hyperlink w:anchor="_Toc85124374" w:history="1">
            <w:r w:rsidR="005F138D" w:rsidRPr="0098195E">
              <w:rPr>
                <w:rStyle w:val="a8"/>
                <w:rFonts w:hint="eastAsia"/>
                <w:noProof/>
              </w:rPr>
              <w:t>十、其他重要事项的情况说明</w:t>
            </w:r>
            <w:r w:rsidR="005F138D">
              <w:rPr>
                <w:noProof/>
                <w:webHidden/>
              </w:rPr>
              <w:tab/>
            </w:r>
            <w:r>
              <w:rPr>
                <w:noProof/>
                <w:webHidden/>
              </w:rPr>
              <w:fldChar w:fldCharType="begin"/>
            </w:r>
            <w:r w:rsidR="005F138D">
              <w:rPr>
                <w:noProof/>
                <w:webHidden/>
              </w:rPr>
              <w:instrText xml:space="preserve"> PAGEREF _Toc85124374 \h </w:instrText>
            </w:r>
            <w:r>
              <w:rPr>
                <w:noProof/>
                <w:webHidden/>
              </w:rPr>
            </w:r>
            <w:r>
              <w:rPr>
                <w:noProof/>
                <w:webHidden/>
              </w:rPr>
              <w:fldChar w:fldCharType="separate"/>
            </w:r>
            <w:r w:rsidR="005F138D">
              <w:rPr>
                <w:noProof/>
                <w:webHidden/>
              </w:rPr>
              <w:t>16</w:t>
            </w:r>
            <w:r>
              <w:rPr>
                <w:noProof/>
                <w:webHidden/>
              </w:rPr>
              <w:fldChar w:fldCharType="end"/>
            </w:r>
          </w:hyperlink>
        </w:p>
        <w:p w:rsidR="005F138D" w:rsidRDefault="00401A15" w:rsidP="005F138D">
          <w:pPr>
            <w:pStyle w:val="30"/>
            <w:ind w:left="1280" w:firstLine="640"/>
            <w:rPr>
              <w:rFonts w:asciiTheme="minorHAnsi" w:eastAsiaTheme="minorEastAsia" w:hAnsiTheme="minorHAnsi" w:cstheme="minorBidi"/>
              <w:noProof/>
              <w:sz w:val="21"/>
              <w:szCs w:val="22"/>
            </w:rPr>
          </w:pPr>
          <w:hyperlink w:anchor="_Toc85124375" w:history="1">
            <w:r w:rsidR="005F138D" w:rsidRPr="0098195E">
              <w:rPr>
                <w:rStyle w:val="a8"/>
                <w:rFonts w:hint="eastAsia"/>
                <w:noProof/>
              </w:rPr>
              <w:t>（一）机关运行经费支出情况</w:t>
            </w:r>
            <w:r w:rsidR="005F138D">
              <w:rPr>
                <w:noProof/>
                <w:webHidden/>
              </w:rPr>
              <w:tab/>
            </w:r>
            <w:r>
              <w:rPr>
                <w:noProof/>
                <w:webHidden/>
              </w:rPr>
              <w:fldChar w:fldCharType="begin"/>
            </w:r>
            <w:r w:rsidR="005F138D">
              <w:rPr>
                <w:noProof/>
                <w:webHidden/>
              </w:rPr>
              <w:instrText xml:space="preserve"> PAGEREF _Toc85124375 \h </w:instrText>
            </w:r>
            <w:r>
              <w:rPr>
                <w:noProof/>
                <w:webHidden/>
              </w:rPr>
            </w:r>
            <w:r>
              <w:rPr>
                <w:noProof/>
                <w:webHidden/>
              </w:rPr>
              <w:fldChar w:fldCharType="separate"/>
            </w:r>
            <w:r w:rsidR="005F138D">
              <w:rPr>
                <w:noProof/>
                <w:webHidden/>
              </w:rPr>
              <w:t>16</w:t>
            </w:r>
            <w:r>
              <w:rPr>
                <w:noProof/>
                <w:webHidden/>
              </w:rPr>
              <w:fldChar w:fldCharType="end"/>
            </w:r>
          </w:hyperlink>
        </w:p>
        <w:p w:rsidR="005F138D" w:rsidRDefault="00401A15" w:rsidP="005F138D">
          <w:pPr>
            <w:pStyle w:val="30"/>
            <w:ind w:left="1280" w:firstLine="640"/>
            <w:rPr>
              <w:rFonts w:asciiTheme="minorHAnsi" w:eastAsiaTheme="minorEastAsia" w:hAnsiTheme="minorHAnsi" w:cstheme="minorBidi"/>
              <w:noProof/>
              <w:sz w:val="21"/>
              <w:szCs w:val="22"/>
            </w:rPr>
          </w:pPr>
          <w:hyperlink w:anchor="_Toc85124376" w:history="1">
            <w:r w:rsidR="005F138D" w:rsidRPr="0098195E">
              <w:rPr>
                <w:rStyle w:val="a8"/>
                <w:rFonts w:hint="eastAsia"/>
                <w:noProof/>
              </w:rPr>
              <w:t>（二）政府采购支出情况</w:t>
            </w:r>
            <w:r w:rsidR="005F138D">
              <w:rPr>
                <w:noProof/>
                <w:webHidden/>
              </w:rPr>
              <w:tab/>
            </w:r>
            <w:r>
              <w:rPr>
                <w:noProof/>
                <w:webHidden/>
              </w:rPr>
              <w:fldChar w:fldCharType="begin"/>
            </w:r>
            <w:r w:rsidR="005F138D">
              <w:rPr>
                <w:noProof/>
                <w:webHidden/>
              </w:rPr>
              <w:instrText xml:space="preserve"> PAGEREF _Toc85124376 \h </w:instrText>
            </w:r>
            <w:r>
              <w:rPr>
                <w:noProof/>
                <w:webHidden/>
              </w:rPr>
            </w:r>
            <w:r>
              <w:rPr>
                <w:noProof/>
                <w:webHidden/>
              </w:rPr>
              <w:fldChar w:fldCharType="separate"/>
            </w:r>
            <w:r w:rsidR="005F138D">
              <w:rPr>
                <w:noProof/>
                <w:webHidden/>
              </w:rPr>
              <w:t>17</w:t>
            </w:r>
            <w:r>
              <w:rPr>
                <w:noProof/>
                <w:webHidden/>
              </w:rPr>
              <w:fldChar w:fldCharType="end"/>
            </w:r>
          </w:hyperlink>
        </w:p>
        <w:p w:rsidR="005F138D" w:rsidRDefault="00401A15" w:rsidP="005F138D">
          <w:pPr>
            <w:pStyle w:val="30"/>
            <w:ind w:left="1280" w:firstLine="640"/>
            <w:rPr>
              <w:rFonts w:asciiTheme="minorHAnsi" w:eastAsiaTheme="minorEastAsia" w:hAnsiTheme="minorHAnsi" w:cstheme="minorBidi"/>
              <w:noProof/>
              <w:sz w:val="21"/>
              <w:szCs w:val="22"/>
            </w:rPr>
          </w:pPr>
          <w:hyperlink w:anchor="_Toc85124377" w:history="1">
            <w:r w:rsidR="005F138D" w:rsidRPr="0098195E">
              <w:rPr>
                <w:rStyle w:val="a8"/>
                <w:rFonts w:hint="eastAsia"/>
                <w:noProof/>
              </w:rPr>
              <w:t>（三）国有资产占有使用情况</w:t>
            </w:r>
            <w:r w:rsidR="005F138D">
              <w:rPr>
                <w:noProof/>
                <w:webHidden/>
              </w:rPr>
              <w:tab/>
            </w:r>
            <w:r>
              <w:rPr>
                <w:noProof/>
                <w:webHidden/>
              </w:rPr>
              <w:fldChar w:fldCharType="begin"/>
            </w:r>
            <w:r w:rsidR="005F138D">
              <w:rPr>
                <w:noProof/>
                <w:webHidden/>
              </w:rPr>
              <w:instrText xml:space="preserve"> PAGEREF _Toc85124377 \h </w:instrText>
            </w:r>
            <w:r>
              <w:rPr>
                <w:noProof/>
                <w:webHidden/>
              </w:rPr>
            </w:r>
            <w:r>
              <w:rPr>
                <w:noProof/>
                <w:webHidden/>
              </w:rPr>
              <w:fldChar w:fldCharType="separate"/>
            </w:r>
            <w:r w:rsidR="005F138D">
              <w:rPr>
                <w:noProof/>
                <w:webHidden/>
              </w:rPr>
              <w:t>17</w:t>
            </w:r>
            <w:r>
              <w:rPr>
                <w:noProof/>
                <w:webHidden/>
              </w:rPr>
              <w:fldChar w:fldCharType="end"/>
            </w:r>
          </w:hyperlink>
        </w:p>
        <w:p w:rsidR="005F138D" w:rsidRDefault="00401A15" w:rsidP="005F138D">
          <w:pPr>
            <w:pStyle w:val="30"/>
            <w:ind w:left="1280" w:firstLine="640"/>
            <w:rPr>
              <w:rFonts w:asciiTheme="minorHAnsi" w:eastAsiaTheme="minorEastAsia" w:hAnsiTheme="minorHAnsi" w:cstheme="minorBidi"/>
              <w:noProof/>
              <w:sz w:val="21"/>
              <w:szCs w:val="22"/>
            </w:rPr>
          </w:pPr>
          <w:hyperlink w:anchor="_Toc85124378" w:history="1">
            <w:r w:rsidR="005F138D" w:rsidRPr="0098195E">
              <w:rPr>
                <w:rStyle w:val="a8"/>
                <w:rFonts w:hint="eastAsia"/>
                <w:noProof/>
              </w:rPr>
              <w:t>（四）预算绩效管理情况。</w:t>
            </w:r>
            <w:r w:rsidR="005F138D">
              <w:rPr>
                <w:noProof/>
                <w:webHidden/>
              </w:rPr>
              <w:tab/>
            </w:r>
            <w:r>
              <w:rPr>
                <w:noProof/>
                <w:webHidden/>
              </w:rPr>
              <w:fldChar w:fldCharType="begin"/>
            </w:r>
            <w:r w:rsidR="005F138D">
              <w:rPr>
                <w:noProof/>
                <w:webHidden/>
              </w:rPr>
              <w:instrText xml:space="preserve"> PAGEREF _Toc85124378 \h </w:instrText>
            </w:r>
            <w:r>
              <w:rPr>
                <w:noProof/>
                <w:webHidden/>
              </w:rPr>
            </w:r>
            <w:r>
              <w:rPr>
                <w:noProof/>
                <w:webHidden/>
              </w:rPr>
              <w:fldChar w:fldCharType="separate"/>
            </w:r>
            <w:r w:rsidR="005F138D">
              <w:rPr>
                <w:noProof/>
                <w:webHidden/>
              </w:rPr>
              <w:t>17</w:t>
            </w:r>
            <w:r>
              <w:rPr>
                <w:noProof/>
                <w:webHidden/>
              </w:rPr>
              <w:fldChar w:fldCharType="end"/>
            </w:r>
          </w:hyperlink>
        </w:p>
        <w:p w:rsidR="005F138D" w:rsidRDefault="00401A15" w:rsidP="005F138D">
          <w:pPr>
            <w:pStyle w:val="10"/>
            <w:ind w:firstLine="560"/>
            <w:rPr>
              <w:rFonts w:asciiTheme="minorHAnsi" w:eastAsiaTheme="minorEastAsia" w:hAnsiTheme="minorHAnsi" w:cstheme="minorBidi"/>
              <w:noProof/>
              <w:sz w:val="21"/>
              <w:szCs w:val="22"/>
            </w:rPr>
          </w:pPr>
          <w:hyperlink w:anchor="_Toc85124379" w:history="1">
            <w:r w:rsidR="005F138D" w:rsidRPr="0098195E">
              <w:rPr>
                <w:rStyle w:val="a8"/>
                <w:rFonts w:hint="eastAsia"/>
                <w:noProof/>
              </w:rPr>
              <w:t>第三部分名词解释</w:t>
            </w:r>
            <w:r w:rsidR="005F138D">
              <w:rPr>
                <w:noProof/>
                <w:webHidden/>
              </w:rPr>
              <w:tab/>
            </w:r>
            <w:r>
              <w:rPr>
                <w:noProof/>
                <w:webHidden/>
              </w:rPr>
              <w:fldChar w:fldCharType="begin"/>
            </w:r>
            <w:r w:rsidR="005F138D">
              <w:rPr>
                <w:noProof/>
                <w:webHidden/>
              </w:rPr>
              <w:instrText xml:space="preserve"> PAGEREF _Toc85124379 \h </w:instrText>
            </w:r>
            <w:r>
              <w:rPr>
                <w:noProof/>
                <w:webHidden/>
              </w:rPr>
            </w:r>
            <w:r>
              <w:rPr>
                <w:noProof/>
                <w:webHidden/>
              </w:rPr>
              <w:fldChar w:fldCharType="separate"/>
            </w:r>
            <w:r w:rsidR="005F138D">
              <w:rPr>
                <w:noProof/>
                <w:webHidden/>
              </w:rPr>
              <w:t>21</w:t>
            </w:r>
            <w:r>
              <w:rPr>
                <w:noProof/>
                <w:webHidden/>
              </w:rPr>
              <w:fldChar w:fldCharType="end"/>
            </w:r>
          </w:hyperlink>
        </w:p>
        <w:p w:rsidR="005F138D" w:rsidRDefault="00401A15" w:rsidP="005F138D">
          <w:pPr>
            <w:pStyle w:val="10"/>
            <w:ind w:firstLine="560"/>
            <w:rPr>
              <w:rFonts w:asciiTheme="minorHAnsi" w:eastAsiaTheme="minorEastAsia" w:hAnsiTheme="minorHAnsi" w:cstheme="minorBidi"/>
              <w:noProof/>
              <w:sz w:val="21"/>
              <w:szCs w:val="22"/>
            </w:rPr>
          </w:pPr>
          <w:hyperlink w:anchor="_Toc85124380" w:history="1">
            <w:r w:rsidR="005F138D" w:rsidRPr="0098195E">
              <w:rPr>
                <w:rStyle w:val="a8"/>
                <w:rFonts w:hint="eastAsia"/>
                <w:noProof/>
              </w:rPr>
              <w:t>第四部分附件</w:t>
            </w:r>
            <w:r w:rsidR="005F138D">
              <w:rPr>
                <w:noProof/>
                <w:webHidden/>
              </w:rPr>
              <w:tab/>
            </w:r>
            <w:r>
              <w:rPr>
                <w:noProof/>
                <w:webHidden/>
              </w:rPr>
              <w:fldChar w:fldCharType="begin"/>
            </w:r>
            <w:r w:rsidR="005F138D">
              <w:rPr>
                <w:noProof/>
                <w:webHidden/>
              </w:rPr>
              <w:instrText xml:space="preserve"> PAGEREF _Toc85124380 \h </w:instrText>
            </w:r>
            <w:r>
              <w:rPr>
                <w:noProof/>
                <w:webHidden/>
              </w:rPr>
            </w:r>
            <w:r>
              <w:rPr>
                <w:noProof/>
                <w:webHidden/>
              </w:rPr>
              <w:fldChar w:fldCharType="separate"/>
            </w:r>
            <w:r w:rsidR="005F138D">
              <w:rPr>
                <w:noProof/>
                <w:webHidden/>
              </w:rPr>
              <w:t>24</w:t>
            </w:r>
            <w:r>
              <w:rPr>
                <w:noProof/>
                <w:webHidden/>
              </w:rPr>
              <w:fldChar w:fldCharType="end"/>
            </w:r>
          </w:hyperlink>
        </w:p>
        <w:p w:rsidR="005F138D" w:rsidRDefault="00401A15" w:rsidP="005F138D">
          <w:pPr>
            <w:pStyle w:val="20"/>
            <w:ind w:left="640" w:firstLine="640"/>
            <w:rPr>
              <w:rFonts w:asciiTheme="minorHAnsi" w:eastAsiaTheme="minorEastAsia" w:hAnsiTheme="minorHAnsi" w:cstheme="minorBidi"/>
              <w:noProof/>
              <w:sz w:val="21"/>
              <w:szCs w:val="22"/>
            </w:rPr>
          </w:pPr>
          <w:hyperlink w:anchor="_Toc85124381" w:history="1">
            <w:r w:rsidR="005F138D" w:rsidRPr="0098195E">
              <w:rPr>
                <w:rStyle w:val="a8"/>
                <w:rFonts w:hint="eastAsia"/>
                <w:noProof/>
              </w:rPr>
              <w:t>附件</w:t>
            </w:r>
            <w:r w:rsidR="005F138D" w:rsidRPr="0098195E">
              <w:rPr>
                <w:rStyle w:val="a8"/>
                <w:noProof/>
              </w:rPr>
              <w:t>1</w:t>
            </w:r>
            <w:r w:rsidR="005F138D">
              <w:rPr>
                <w:noProof/>
                <w:webHidden/>
              </w:rPr>
              <w:tab/>
            </w:r>
            <w:r>
              <w:rPr>
                <w:noProof/>
                <w:webHidden/>
              </w:rPr>
              <w:fldChar w:fldCharType="begin"/>
            </w:r>
            <w:r w:rsidR="005F138D">
              <w:rPr>
                <w:noProof/>
                <w:webHidden/>
              </w:rPr>
              <w:instrText xml:space="preserve"> PAGEREF _Toc85124381 \h </w:instrText>
            </w:r>
            <w:r>
              <w:rPr>
                <w:noProof/>
                <w:webHidden/>
              </w:rPr>
            </w:r>
            <w:r>
              <w:rPr>
                <w:noProof/>
                <w:webHidden/>
              </w:rPr>
              <w:fldChar w:fldCharType="separate"/>
            </w:r>
            <w:r w:rsidR="005F138D">
              <w:rPr>
                <w:noProof/>
                <w:webHidden/>
              </w:rPr>
              <w:t>24</w:t>
            </w:r>
            <w:r>
              <w:rPr>
                <w:noProof/>
                <w:webHidden/>
              </w:rPr>
              <w:fldChar w:fldCharType="end"/>
            </w:r>
          </w:hyperlink>
        </w:p>
        <w:p w:rsidR="005F138D" w:rsidRDefault="00401A15" w:rsidP="0098195E">
          <w:pPr>
            <w:pStyle w:val="10"/>
            <w:ind w:firstLine="560"/>
            <w:rPr>
              <w:rFonts w:asciiTheme="minorHAnsi" w:eastAsiaTheme="minorEastAsia" w:hAnsiTheme="minorHAnsi" w:cstheme="minorBidi"/>
              <w:noProof/>
              <w:sz w:val="21"/>
              <w:szCs w:val="22"/>
            </w:rPr>
          </w:pPr>
          <w:hyperlink w:anchor="_Toc85124382" w:history="1">
            <w:r w:rsidR="005F138D" w:rsidRPr="0098195E">
              <w:rPr>
                <w:rStyle w:val="a8"/>
                <w:rFonts w:hint="eastAsia"/>
                <w:noProof/>
              </w:rPr>
              <w:t>第五部分附表</w:t>
            </w:r>
            <w:r w:rsidR="005F138D">
              <w:rPr>
                <w:noProof/>
                <w:webHidden/>
              </w:rPr>
              <w:tab/>
            </w:r>
            <w:r>
              <w:rPr>
                <w:noProof/>
                <w:webHidden/>
              </w:rPr>
              <w:fldChar w:fldCharType="begin"/>
            </w:r>
            <w:r w:rsidR="005F138D">
              <w:rPr>
                <w:noProof/>
                <w:webHidden/>
              </w:rPr>
              <w:instrText xml:space="preserve"> PAGEREF _Toc85124382 \h </w:instrText>
            </w:r>
            <w:r>
              <w:rPr>
                <w:noProof/>
                <w:webHidden/>
              </w:rPr>
            </w:r>
            <w:r>
              <w:rPr>
                <w:noProof/>
                <w:webHidden/>
              </w:rPr>
              <w:fldChar w:fldCharType="separate"/>
            </w:r>
            <w:r w:rsidR="005F138D">
              <w:rPr>
                <w:noProof/>
                <w:webHidden/>
              </w:rPr>
              <w:t>28</w:t>
            </w:r>
            <w:r>
              <w:rPr>
                <w:noProof/>
                <w:webHidden/>
              </w:rPr>
              <w:fldChar w:fldCharType="end"/>
            </w:r>
          </w:hyperlink>
        </w:p>
        <w:p w:rsidR="005F138D" w:rsidRDefault="00401A15" w:rsidP="005F138D">
          <w:pPr>
            <w:pStyle w:val="20"/>
            <w:tabs>
              <w:tab w:val="left" w:pos="1910"/>
            </w:tabs>
            <w:ind w:left="640" w:firstLine="640"/>
            <w:rPr>
              <w:rFonts w:asciiTheme="minorHAnsi" w:eastAsiaTheme="minorEastAsia" w:hAnsiTheme="minorHAnsi" w:cstheme="minorBidi"/>
              <w:noProof/>
              <w:sz w:val="21"/>
              <w:szCs w:val="22"/>
            </w:rPr>
          </w:pPr>
          <w:hyperlink w:anchor="_Toc85124383" w:history="1">
            <w:r w:rsidR="005F138D" w:rsidRPr="0098195E">
              <w:rPr>
                <w:rStyle w:val="a8"/>
                <w:rFonts w:ascii="仿宋" w:eastAsia="仿宋" w:hAnsi="仿宋" w:hint="eastAsia"/>
                <w:noProof/>
              </w:rPr>
              <w:t>一、</w:t>
            </w:r>
            <w:r w:rsidR="005F138D">
              <w:rPr>
                <w:rFonts w:asciiTheme="minorHAnsi" w:eastAsiaTheme="minorEastAsia" w:hAnsiTheme="minorHAnsi" w:cstheme="minorBidi"/>
                <w:noProof/>
                <w:sz w:val="21"/>
                <w:szCs w:val="22"/>
              </w:rPr>
              <w:tab/>
            </w:r>
            <w:r w:rsidR="005F138D" w:rsidRPr="0098195E">
              <w:rPr>
                <w:rStyle w:val="a8"/>
                <w:rFonts w:ascii="仿宋" w:eastAsia="仿宋" w:hAnsi="仿宋" w:hint="eastAsia"/>
                <w:noProof/>
              </w:rPr>
              <w:t>收入支出决算总表</w:t>
            </w:r>
            <w:r w:rsidR="005F138D">
              <w:rPr>
                <w:noProof/>
                <w:webHidden/>
              </w:rPr>
              <w:tab/>
            </w:r>
            <w:r>
              <w:rPr>
                <w:noProof/>
                <w:webHidden/>
              </w:rPr>
              <w:fldChar w:fldCharType="begin"/>
            </w:r>
            <w:r w:rsidR="005F138D">
              <w:rPr>
                <w:noProof/>
                <w:webHidden/>
              </w:rPr>
              <w:instrText xml:space="preserve"> PAGEREF _Toc85124383 \h </w:instrText>
            </w:r>
            <w:r>
              <w:rPr>
                <w:noProof/>
                <w:webHidden/>
              </w:rPr>
            </w:r>
            <w:r>
              <w:rPr>
                <w:noProof/>
                <w:webHidden/>
              </w:rPr>
              <w:fldChar w:fldCharType="separate"/>
            </w:r>
            <w:r w:rsidR="005F138D">
              <w:rPr>
                <w:noProof/>
                <w:webHidden/>
              </w:rPr>
              <w:t>28</w:t>
            </w:r>
            <w:r>
              <w:rPr>
                <w:noProof/>
                <w:webHidden/>
              </w:rPr>
              <w:fldChar w:fldCharType="end"/>
            </w:r>
          </w:hyperlink>
        </w:p>
        <w:p w:rsidR="005F138D" w:rsidRDefault="00401A15" w:rsidP="005F138D">
          <w:pPr>
            <w:pStyle w:val="20"/>
            <w:ind w:left="640" w:firstLine="640"/>
            <w:rPr>
              <w:rFonts w:asciiTheme="minorHAnsi" w:eastAsiaTheme="minorEastAsia" w:hAnsiTheme="minorHAnsi" w:cstheme="minorBidi"/>
              <w:noProof/>
              <w:sz w:val="21"/>
              <w:szCs w:val="22"/>
            </w:rPr>
          </w:pPr>
          <w:hyperlink w:anchor="_Toc85124384" w:history="1">
            <w:r w:rsidR="005F138D" w:rsidRPr="0098195E">
              <w:rPr>
                <w:rStyle w:val="a8"/>
                <w:rFonts w:ascii="仿宋" w:eastAsia="仿宋" w:hAnsi="仿宋" w:hint="eastAsia"/>
                <w:noProof/>
              </w:rPr>
              <w:t>二、收入决算表</w:t>
            </w:r>
            <w:r w:rsidR="005F138D">
              <w:rPr>
                <w:noProof/>
                <w:webHidden/>
              </w:rPr>
              <w:tab/>
            </w:r>
            <w:r>
              <w:rPr>
                <w:noProof/>
                <w:webHidden/>
              </w:rPr>
              <w:fldChar w:fldCharType="begin"/>
            </w:r>
            <w:r w:rsidR="005F138D">
              <w:rPr>
                <w:noProof/>
                <w:webHidden/>
              </w:rPr>
              <w:instrText xml:space="preserve"> PAGEREF _Toc85124384 \h </w:instrText>
            </w:r>
            <w:r>
              <w:rPr>
                <w:noProof/>
                <w:webHidden/>
              </w:rPr>
            </w:r>
            <w:r>
              <w:rPr>
                <w:noProof/>
                <w:webHidden/>
              </w:rPr>
              <w:fldChar w:fldCharType="separate"/>
            </w:r>
            <w:r w:rsidR="005F138D">
              <w:rPr>
                <w:noProof/>
                <w:webHidden/>
              </w:rPr>
              <w:t>28</w:t>
            </w:r>
            <w:r>
              <w:rPr>
                <w:noProof/>
                <w:webHidden/>
              </w:rPr>
              <w:fldChar w:fldCharType="end"/>
            </w:r>
          </w:hyperlink>
        </w:p>
        <w:p w:rsidR="005F138D" w:rsidRDefault="00401A15" w:rsidP="005F138D">
          <w:pPr>
            <w:pStyle w:val="20"/>
            <w:ind w:left="640" w:firstLine="640"/>
            <w:rPr>
              <w:rFonts w:asciiTheme="minorHAnsi" w:eastAsiaTheme="minorEastAsia" w:hAnsiTheme="minorHAnsi" w:cstheme="minorBidi"/>
              <w:noProof/>
              <w:sz w:val="21"/>
              <w:szCs w:val="22"/>
            </w:rPr>
          </w:pPr>
          <w:hyperlink w:anchor="_Toc85124385" w:history="1">
            <w:r w:rsidR="005F138D" w:rsidRPr="0098195E">
              <w:rPr>
                <w:rStyle w:val="a8"/>
                <w:rFonts w:ascii="仿宋" w:eastAsia="仿宋" w:hAnsi="仿宋" w:hint="eastAsia"/>
                <w:noProof/>
              </w:rPr>
              <w:t>三、支出决算表</w:t>
            </w:r>
            <w:r w:rsidR="005F138D">
              <w:rPr>
                <w:noProof/>
                <w:webHidden/>
              </w:rPr>
              <w:tab/>
            </w:r>
            <w:r>
              <w:rPr>
                <w:noProof/>
                <w:webHidden/>
              </w:rPr>
              <w:fldChar w:fldCharType="begin"/>
            </w:r>
            <w:r w:rsidR="005F138D">
              <w:rPr>
                <w:noProof/>
                <w:webHidden/>
              </w:rPr>
              <w:instrText xml:space="preserve"> PAGEREF _Toc85124385 \h </w:instrText>
            </w:r>
            <w:r>
              <w:rPr>
                <w:noProof/>
                <w:webHidden/>
              </w:rPr>
            </w:r>
            <w:r>
              <w:rPr>
                <w:noProof/>
                <w:webHidden/>
              </w:rPr>
              <w:fldChar w:fldCharType="separate"/>
            </w:r>
            <w:r w:rsidR="005F138D">
              <w:rPr>
                <w:noProof/>
                <w:webHidden/>
              </w:rPr>
              <w:t>28</w:t>
            </w:r>
            <w:r>
              <w:rPr>
                <w:noProof/>
                <w:webHidden/>
              </w:rPr>
              <w:fldChar w:fldCharType="end"/>
            </w:r>
          </w:hyperlink>
        </w:p>
        <w:p w:rsidR="005F138D" w:rsidRDefault="00401A15" w:rsidP="005F138D">
          <w:pPr>
            <w:pStyle w:val="20"/>
            <w:ind w:left="640" w:firstLine="640"/>
            <w:rPr>
              <w:rFonts w:asciiTheme="minorHAnsi" w:eastAsiaTheme="minorEastAsia" w:hAnsiTheme="minorHAnsi" w:cstheme="minorBidi"/>
              <w:noProof/>
              <w:sz w:val="21"/>
              <w:szCs w:val="22"/>
            </w:rPr>
          </w:pPr>
          <w:hyperlink w:anchor="_Toc85124386" w:history="1">
            <w:r w:rsidR="005F138D" w:rsidRPr="0098195E">
              <w:rPr>
                <w:rStyle w:val="a8"/>
                <w:rFonts w:ascii="仿宋" w:eastAsia="仿宋" w:hAnsi="仿宋" w:hint="eastAsia"/>
                <w:noProof/>
              </w:rPr>
              <w:t>四、财政拨款收入支出决算总表</w:t>
            </w:r>
            <w:r w:rsidR="005F138D">
              <w:rPr>
                <w:noProof/>
                <w:webHidden/>
              </w:rPr>
              <w:tab/>
            </w:r>
            <w:r>
              <w:rPr>
                <w:noProof/>
                <w:webHidden/>
              </w:rPr>
              <w:fldChar w:fldCharType="begin"/>
            </w:r>
            <w:r w:rsidR="005F138D">
              <w:rPr>
                <w:noProof/>
                <w:webHidden/>
              </w:rPr>
              <w:instrText xml:space="preserve"> PAGEREF _Toc85124386 \h </w:instrText>
            </w:r>
            <w:r>
              <w:rPr>
                <w:noProof/>
                <w:webHidden/>
              </w:rPr>
            </w:r>
            <w:r>
              <w:rPr>
                <w:noProof/>
                <w:webHidden/>
              </w:rPr>
              <w:fldChar w:fldCharType="separate"/>
            </w:r>
            <w:r w:rsidR="005F138D">
              <w:rPr>
                <w:noProof/>
                <w:webHidden/>
              </w:rPr>
              <w:t>28</w:t>
            </w:r>
            <w:r>
              <w:rPr>
                <w:noProof/>
                <w:webHidden/>
              </w:rPr>
              <w:fldChar w:fldCharType="end"/>
            </w:r>
          </w:hyperlink>
        </w:p>
        <w:p w:rsidR="005F138D" w:rsidRDefault="00401A15" w:rsidP="005F138D">
          <w:pPr>
            <w:pStyle w:val="20"/>
            <w:ind w:left="640" w:firstLine="640"/>
            <w:rPr>
              <w:rFonts w:asciiTheme="minorHAnsi" w:eastAsiaTheme="minorEastAsia" w:hAnsiTheme="minorHAnsi" w:cstheme="minorBidi"/>
              <w:noProof/>
              <w:sz w:val="21"/>
              <w:szCs w:val="22"/>
            </w:rPr>
          </w:pPr>
          <w:hyperlink w:anchor="_Toc85124387" w:history="1">
            <w:r w:rsidR="005F138D" w:rsidRPr="0098195E">
              <w:rPr>
                <w:rStyle w:val="a8"/>
                <w:rFonts w:ascii="仿宋" w:eastAsia="仿宋" w:hAnsi="仿宋" w:hint="eastAsia"/>
                <w:noProof/>
              </w:rPr>
              <w:t>五、财政拨款支出决算明细表</w:t>
            </w:r>
            <w:r w:rsidR="005F138D">
              <w:rPr>
                <w:noProof/>
                <w:webHidden/>
              </w:rPr>
              <w:tab/>
            </w:r>
            <w:r>
              <w:rPr>
                <w:noProof/>
                <w:webHidden/>
              </w:rPr>
              <w:fldChar w:fldCharType="begin"/>
            </w:r>
            <w:r w:rsidR="005F138D">
              <w:rPr>
                <w:noProof/>
                <w:webHidden/>
              </w:rPr>
              <w:instrText xml:space="preserve"> PAGEREF _Toc85124387 \h </w:instrText>
            </w:r>
            <w:r>
              <w:rPr>
                <w:noProof/>
                <w:webHidden/>
              </w:rPr>
            </w:r>
            <w:r>
              <w:rPr>
                <w:noProof/>
                <w:webHidden/>
              </w:rPr>
              <w:fldChar w:fldCharType="separate"/>
            </w:r>
            <w:r w:rsidR="005F138D">
              <w:rPr>
                <w:noProof/>
                <w:webHidden/>
              </w:rPr>
              <w:t>28</w:t>
            </w:r>
            <w:r>
              <w:rPr>
                <w:noProof/>
                <w:webHidden/>
              </w:rPr>
              <w:fldChar w:fldCharType="end"/>
            </w:r>
          </w:hyperlink>
        </w:p>
        <w:p w:rsidR="005F138D" w:rsidRDefault="00401A15" w:rsidP="005F138D">
          <w:pPr>
            <w:pStyle w:val="20"/>
            <w:ind w:left="640" w:firstLine="640"/>
            <w:rPr>
              <w:rFonts w:asciiTheme="minorHAnsi" w:eastAsiaTheme="minorEastAsia" w:hAnsiTheme="minorHAnsi" w:cstheme="minorBidi"/>
              <w:noProof/>
              <w:sz w:val="21"/>
              <w:szCs w:val="22"/>
            </w:rPr>
          </w:pPr>
          <w:hyperlink w:anchor="_Toc85124388" w:history="1">
            <w:r w:rsidR="005F138D" w:rsidRPr="0098195E">
              <w:rPr>
                <w:rStyle w:val="a8"/>
                <w:rFonts w:ascii="仿宋" w:eastAsia="仿宋" w:hAnsi="仿宋" w:hint="eastAsia"/>
                <w:noProof/>
              </w:rPr>
              <w:t>六、</w:t>
            </w:r>
            <w:r w:rsidR="005F138D" w:rsidRPr="0098195E">
              <w:rPr>
                <w:rStyle w:val="a8"/>
                <w:rFonts w:ascii="仿宋" w:eastAsia="仿宋" w:hAnsi="仿宋" w:hint="eastAsia"/>
                <w:b/>
                <w:noProof/>
              </w:rPr>
              <w:t>一</w:t>
            </w:r>
            <w:r w:rsidR="005F138D" w:rsidRPr="0098195E">
              <w:rPr>
                <w:rStyle w:val="a8"/>
                <w:rFonts w:ascii="仿宋" w:eastAsia="仿宋" w:hAnsi="仿宋" w:hint="eastAsia"/>
                <w:noProof/>
              </w:rPr>
              <w:t>般公共预算财政拨款支出决算表</w:t>
            </w:r>
            <w:r w:rsidR="005F138D">
              <w:rPr>
                <w:noProof/>
                <w:webHidden/>
              </w:rPr>
              <w:tab/>
            </w:r>
            <w:r>
              <w:rPr>
                <w:noProof/>
                <w:webHidden/>
              </w:rPr>
              <w:fldChar w:fldCharType="begin"/>
            </w:r>
            <w:r w:rsidR="005F138D">
              <w:rPr>
                <w:noProof/>
                <w:webHidden/>
              </w:rPr>
              <w:instrText xml:space="preserve"> PAGEREF _Toc85124388 \h </w:instrText>
            </w:r>
            <w:r>
              <w:rPr>
                <w:noProof/>
                <w:webHidden/>
              </w:rPr>
            </w:r>
            <w:r>
              <w:rPr>
                <w:noProof/>
                <w:webHidden/>
              </w:rPr>
              <w:fldChar w:fldCharType="separate"/>
            </w:r>
            <w:r w:rsidR="005F138D">
              <w:rPr>
                <w:noProof/>
                <w:webHidden/>
              </w:rPr>
              <w:t>28</w:t>
            </w:r>
            <w:r>
              <w:rPr>
                <w:noProof/>
                <w:webHidden/>
              </w:rPr>
              <w:fldChar w:fldCharType="end"/>
            </w:r>
          </w:hyperlink>
        </w:p>
        <w:p w:rsidR="005F138D" w:rsidRDefault="00401A15" w:rsidP="005F138D">
          <w:pPr>
            <w:pStyle w:val="20"/>
            <w:ind w:left="640" w:firstLine="640"/>
            <w:rPr>
              <w:rFonts w:asciiTheme="minorHAnsi" w:eastAsiaTheme="minorEastAsia" w:hAnsiTheme="minorHAnsi" w:cstheme="minorBidi"/>
              <w:noProof/>
              <w:sz w:val="21"/>
              <w:szCs w:val="22"/>
            </w:rPr>
          </w:pPr>
          <w:hyperlink w:anchor="_Toc85124389" w:history="1">
            <w:r w:rsidR="005F138D" w:rsidRPr="0098195E">
              <w:rPr>
                <w:rStyle w:val="a8"/>
                <w:rFonts w:ascii="仿宋" w:eastAsia="仿宋" w:hAnsi="仿宋" w:hint="eastAsia"/>
                <w:noProof/>
              </w:rPr>
              <w:t>七、</w:t>
            </w:r>
            <w:r w:rsidR="005F138D" w:rsidRPr="0098195E">
              <w:rPr>
                <w:rStyle w:val="a8"/>
                <w:rFonts w:ascii="仿宋" w:eastAsia="仿宋" w:hAnsi="仿宋" w:hint="eastAsia"/>
                <w:b/>
                <w:noProof/>
              </w:rPr>
              <w:t>一</w:t>
            </w:r>
            <w:r w:rsidR="005F138D" w:rsidRPr="0098195E">
              <w:rPr>
                <w:rStyle w:val="a8"/>
                <w:rFonts w:ascii="仿宋" w:eastAsia="仿宋" w:hAnsi="仿宋" w:hint="eastAsia"/>
                <w:noProof/>
              </w:rPr>
              <w:t>般公共预算财政拨款支出决算明细表</w:t>
            </w:r>
            <w:r w:rsidR="005F138D">
              <w:rPr>
                <w:noProof/>
                <w:webHidden/>
              </w:rPr>
              <w:tab/>
            </w:r>
            <w:r>
              <w:rPr>
                <w:noProof/>
                <w:webHidden/>
              </w:rPr>
              <w:fldChar w:fldCharType="begin"/>
            </w:r>
            <w:r w:rsidR="005F138D">
              <w:rPr>
                <w:noProof/>
                <w:webHidden/>
              </w:rPr>
              <w:instrText xml:space="preserve"> PAGEREF _Toc85124389 \h </w:instrText>
            </w:r>
            <w:r>
              <w:rPr>
                <w:noProof/>
                <w:webHidden/>
              </w:rPr>
            </w:r>
            <w:r>
              <w:rPr>
                <w:noProof/>
                <w:webHidden/>
              </w:rPr>
              <w:fldChar w:fldCharType="separate"/>
            </w:r>
            <w:r w:rsidR="005F138D">
              <w:rPr>
                <w:noProof/>
                <w:webHidden/>
              </w:rPr>
              <w:t>28</w:t>
            </w:r>
            <w:r>
              <w:rPr>
                <w:noProof/>
                <w:webHidden/>
              </w:rPr>
              <w:fldChar w:fldCharType="end"/>
            </w:r>
          </w:hyperlink>
        </w:p>
        <w:p w:rsidR="005F138D" w:rsidRDefault="00401A15" w:rsidP="005F138D">
          <w:pPr>
            <w:pStyle w:val="20"/>
            <w:ind w:left="640" w:firstLine="640"/>
            <w:rPr>
              <w:rFonts w:asciiTheme="minorHAnsi" w:eastAsiaTheme="minorEastAsia" w:hAnsiTheme="minorHAnsi" w:cstheme="minorBidi"/>
              <w:noProof/>
              <w:sz w:val="21"/>
              <w:szCs w:val="22"/>
            </w:rPr>
          </w:pPr>
          <w:hyperlink w:anchor="_Toc85124390" w:history="1">
            <w:r w:rsidR="005F138D" w:rsidRPr="0098195E">
              <w:rPr>
                <w:rStyle w:val="a8"/>
                <w:rFonts w:ascii="仿宋" w:eastAsia="仿宋" w:hAnsi="仿宋" w:hint="eastAsia"/>
                <w:noProof/>
              </w:rPr>
              <w:t>八、</w:t>
            </w:r>
            <w:r w:rsidR="005F138D" w:rsidRPr="0098195E">
              <w:rPr>
                <w:rStyle w:val="a8"/>
                <w:rFonts w:ascii="仿宋" w:eastAsia="仿宋" w:hAnsi="仿宋" w:hint="eastAsia"/>
                <w:b/>
                <w:noProof/>
              </w:rPr>
              <w:t>一</w:t>
            </w:r>
            <w:r w:rsidR="005F138D" w:rsidRPr="0098195E">
              <w:rPr>
                <w:rStyle w:val="a8"/>
                <w:rFonts w:ascii="仿宋" w:eastAsia="仿宋" w:hAnsi="仿宋" w:hint="eastAsia"/>
                <w:noProof/>
              </w:rPr>
              <w:t>般公共预算财政拨款基本支出决算表</w:t>
            </w:r>
            <w:r w:rsidR="005F138D">
              <w:rPr>
                <w:noProof/>
                <w:webHidden/>
              </w:rPr>
              <w:tab/>
            </w:r>
            <w:r>
              <w:rPr>
                <w:noProof/>
                <w:webHidden/>
              </w:rPr>
              <w:fldChar w:fldCharType="begin"/>
            </w:r>
            <w:r w:rsidR="005F138D">
              <w:rPr>
                <w:noProof/>
                <w:webHidden/>
              </w:rPr>
              <w:instrText xml:space="preserve"> PAGEREF _Toc85124390 \h </w:instrText>
            </w:r>
            <w:r>
              <w:rPr>
                <w:noProof/>
                <w:webHidden/>
              </w:rPr>
            </w:r>
            <w:r>
              <w:rPr>
                <w:noProof/>
                <w:webHidden/>
              </w:rPr>
              <w:fldChar w:fldCharType="separate"/>
            </w:r>
            <w:r w:rsidR="005F138D">
              <w:rPr>
                <w:noProof/>
                <w:webHidden/>
              </w:rPr>
              <w:t>28</w:t>
            </w:r>
            <w:r>
              <w:rPr>
                <w:noProof/>
                <w:webHidden/>
              </w:rPr>
              <w:fldChar w:fldCharType="end"/>
            </w:r>
          </w:hyperlink>
        </w:p>
        <w:p w:rsidR="005F138D" w:rsidRDefault="00401A15" w:rsidP="005F138D">
          <w:pPr>
            <w:pStyle w:val="20"/>
            <w:ind w:left="640" w:firstLine="640"/>
            <w:rPr>
              <w:rFonts w:asciiTheme="minorHAnsi" w:eastAsiaTheme="minorEastAsia" w:hAnsiTheme="minorHAnsi" w:cstheme="minorBidi"/>
              <w:noProof/>
              <w:sz w:val="21"/>
              <w:szCs w:val="22"/>
            </w:rPr>
          </w:pPr>
          <w:hyperlink w:anchor="_Toc85124391" w:history="1">
            <w:r w:rsidR="005F138D" w:rsidRPr="0098195E">
              <w:rPr>
                <w:rStyle w:val="a8"/>
                <w:rFonts w:ascii="仿宋" w:eastAsia="仿宋" w:hAnsi="仿宋" w:hint="eastAsia"/>
                <w:noProof/>
              </w:rPr>
              <w:t>九、</w:t>
            </w:r>
            <w:r w:rsidR="005F138D" w:rsidRPr="0098195E">
              <w:rPr>
                <w:rStyle w:val="a8"/>
                <w:rFonts w:ascii="仿宋" w:eastAsia="仿宋" w:hAnsi="仿宋" w:hint="eastAsia"/>
                <w:b/>
                <w:noProof/>
              </w:rPr>
              <w:t>一</w:t>
            </w:r>
            <w:r w:rsidR="005F138D" w:rsidRPr="0098195E">
              <w:rPr>
                <w:rStyle w:val="a8"/>
                <w:rFonts w:ascii="仿宋" w:eastAsia="仿宋" w:hAnsi="仿宋" w:hint="eastAsia"/>
                <w:noProof/>
              </w:rPr>
              <w:t>般公共预算财政拨款项目支出决算表</w:t>
            </w:r>
            <w:r w:rsidR="005F138D">
              <w:rPr>
                <w:noProof/>
                <w:webHidden/>
              </w:rPr>
              <w:tab/>
            </w:r>
            <w:r>
              <w:rPr>
                <w:noProof/>
                <w:webHidden/>
              </w:rPr>
              <w:fldChar w:fldCharType="begin"/>
            </w:r>
            <w:r w:rsidR="005F138D">
              <w:rPr>
                <w:noProof/>
                <w:webHidden/>
              </w:rPr>
              <w:instrText xml:space="preserve"> PAGEREF _Toc85124391 \h </w:instrText>
            </w:r>
            <w:r>
              <w:rPr>
                <w:noProof/>
                <w:webHidden/>
              </w:rPr>
            </w:r>
            <w:r>
              <w:rPr>
                <w:noProof/>
                <w:webHidden/>
              </w:rPr>
              <w:fldChar w:fldCharType="separate"/>
            </w:r>
            <w:r w:rsidR="005F138D">
              <w:rPr>
                <w:noProof/>
                <w:webHidden/>
              </w:rPr>
              <w:t>28</w:t>
            </w:r>
            <w:r>
              <w:rPr>
                <w:noProof/>
                <w:webHidden/>
              </w:rPr>
              <w:fldChar w:fldCharType="end"/>
            </w:r>
          </w:hyperlink>
        </w:p>
        <w:p w:rsidR="005F138D" w:rsidRDefault="00401A15" w:rsidP="005F138D">
          <w:pPr>
            <w:pStyle w:val="20"/>
            <w:ind w:left="640" w:firstLine="640"/>
            <w:rPr>
              <w:rFonts w:asciiTheme="minorHAnsi" w:eastAsiaTheme="minorEastAsia" w:hAnsiTheme="minorHAnsi" w:cstheme="minorBidi"/>
              <w:noProof/>
              <w:sz w:val="21"/>
              <w:szCs w:val="22"/>
            </w:rPr>
          </w:pPr>
          <w:hyperlink w:anchor="_Toc85124392" w:history="1">
            <w:r w:rsidR="005F138D" w:rsidRPr="0098195E">
              <w:rPr>
                <w:rStyle w:val="a8"/>
                <w:rFonts w:ascii="仿宋" w:eastAsia="仿宋" w:hAnsi="仿宋" w:hint="eastAsia"/>
                <w:noProof/>
              </w:rPr>
              <w:t>十、一般公共预算财政拨款“三公”经费支出决算表</w:t>
            </w:r>
            <w:r w:rsidR="005F138D">
              <w:rPr>
                <w:noProof/>
                <w:webHidden/>
              </w:rPr>
              <w:tab/>
            </w:r>
            <w:r>
              <w:rPr>
                <w:noProof/>
                <w:webHidden/>
              </w:rPr>
              <w:fldChar w:fldCharType="begin"/>
            </w:r>
            <w:r w:rsidR="005F138D">
              <w:rPr>
                <w:noProof/>
                <w:webHidden/>
              </w:rPr>
              <w:instrText xml:space="preserve"> PAGEREF _Toc85124392 \h </w:instrText>
            </w:r>
            <w:r>
              <w:rPr>
                <w:noProof/>
                <w:webHidden/>
              </w:rPr>
            </w:r>
            <w:r>
              <w:rPr>
                <w:noProof/>
                <w:webHidden/>
              </w:rPr>
              <w:fldChar w:fldCharType="separate"/>
            </w:r>
            <w:r w:rsidR="005F138D">
              <w:rPr>
                <w:noProof/>
                <w:webHidden/>
              </w:rPr>
              <w:t>28</w:t>
            </w:r>
            <w:r>
              <w:rPr>
                <w:noProof/>
                <w:webHidden/>
              </w:rPr>
              <w:fldChar w:fldCharType="end"/>
            </w:r>
          </w:hyperlink>
        </w:p>
        <w:p w:rsidR="005F138D" w:rsidRDefault="00401A15" w:rsidP="005F138D">
          <w:pPr>
            <w:pStyle w:val="20"/>
            <w:ind w:left="640" w:firstLine="640"/>
            <w:rPr>
              <w:rFonts w:asciiTheme="minorHAnsi" w:eastAsiaTheme="minorEastAsia" w:hAnsiTheme="minorHAnsi" w:cstheme="minorBidi"/>
              <w:noProof/>
              <w:sz w:val="21"/>
              <w:szCs w:val="22"/>
            </w:rPr>
          </w:pPr>
          <w:hyperlink w:anchor="_Toc85124393" w:history="1">
            <w:r w:rsidR="005F138D" w:rsidRPr="0098195E">
              <w:rPr>
                <w:rStyle w:val="a8"/>
                <w:rFonts w:ascii="仿宋" w:eastAsia="仿宋" w:hAnsi="仿宋" w:hint="eastAsia"/>
                <w:noProof/>
              </w:rPr>
              <w:t>十一、政府性基金预算财政拨款收入支出决算表</w:t>
            </w:r>
            <w:r w:rsidR="005F138D" w:rsidRPr="0098195E">
              <w:rPr>
                <w:rStyle w:val="a8"/>
                <w:rFonts w:ascii="仿宋" w:eastAsia="仿宋" w:hAnsi="仿宋"/>
                <w:noProof/>
              </w:rPr>
              <w:t>(</w:t>
            </w:r>
            <w:r w:rsidR="005F138D" w:rsidRPr="0098195E">
              <w:rPr>
                <w:rStyle w:val="a8"/>
                <w:rFonts w:ascii="仿宋" w:eastAsia="仿宋" w:hAnsi="仿宋" w:hint="eastAsia"/>
                <w:noProof/>
              </w:rPr>
              <w:t>此表无数据</w:t>
            </w:r>
            <w:r w:rsidR="005F138D" w:rsidRPr="0098195E">
              <w:rPr>
                <w:rStyle w:val="a8"/>
                <w:rFonts w:ascii="仿宋" w:eastAsia="仿宋" w:hAnsi="仿宋"/>
                <w:noProof/>
              </w:rPr>
              <w:t>)</w:t>
            </w:r>
            <w:r w:rsidR="005F138D">
              <w:rPr>
                <w:noProof/>
                <w:webHidden/>
              </w:rPr>
              <w:tab/>
            </w:r>
            <w:r>
              <w:rPr>
                <w:noProof/>
                <w:webHidden/>
              </w:rPr>
              <w:fldChar w:fldCharType="begin"/>
            </w:r>
            <w:r w:rsidR="005F138D">
              <w:rPr>
                <w:noProof/>
                <w:webHidden/>
              </w:rPr>
              <w:instrText xml:space="preserve"> PAGEREF _Toc85124393 \h </w:instrText>
            </w:r>
            <w:r>
              <w:rPr>
                <w:noProof/>
                <w:webHidden/>
              </w:rPr>
            </w:r>
            <w:r>
              <w:rPr>
                <w:noProof/>
                <w:webHidden/>
              </w:rPr>
              <w:fldChar w:fldCharType="separate"/>
            </w:r>
            <w:r w:rsidR="005F138D">
              <w:rPr>
                <w:noProof/>
                <w:webHidden/>
              </w:rPr>
              <w:t>28</w:t>
            </w:r>
            <w:r>
              <w:rPr>
                <w:noProof/>
                <w:webHidden/>
              </w:rPr>
              <w:fldChar w:fldCharType="end"/>
            </w:r>
          </w:hyperlink>
        </w:p>
        <w:p w:rsidR="005F138D" w:rsidRDefault="00401A15" w:rsidP="005F138D">
          <w:pPr>
            <w:pStyle w:val="20"/>
            <w:ind w:left="640" w:firstLine="640"/>
            <w:rPr>
              <w:rFonts w:asciiTheme="minorHAnsi" w:eastAsiaTheme="minorEastAsia" w:hAnsiTheme="minorHAnsi" w:cstheme="minorBidi"/>
              <w:noProof/>
              <w:sz w:val="21"/>
              <w:szCs w:val="22"/>
            </w:rPr>
          </w:pPr>
          <w:hyperlink w:anchor="_Toc85124394" w:history="1">
            <w:r w:rsidR="005F138D" w:rsidRPr="0098195E">
              <w:rPr>
                <w:rStyle w:val="a8"/>
                <w:rFonts w:ascii="仿宋" w:eastAsia="仿宋" w:hAnsi="仿宋" w:hint="eastAsia"/>
                <w:noProof/>
              </w:rPr>
              <w:t>十二、政府性基金预算财政拨款“三公”经费支出决算表</w:t>
            </w:r>
            <w:r w:rsidR="005F138D">
              <w:rPr>
                <w:noProof/>
                <w:webHidden/>
              </w:rPr>
              <w:tab/>
            </w:r>
            <w:r>
              <w:rPr>
                <w:noProof/>
                <w:webHidden/>
              </w:rPr>
              <w:fldChar w:fldCharType="begin"/>
            </w:r>
            <w:r w:rsidR="005F138D">
              <w:rPr>
                <w:noProof/>
                <w:webHidden/>
              </w:rPr>
              <w:instrText xml:space="preserve"> PAGEREF _Toc85124394 \h </w:instrText>
            </w:r>
            <w:r>
              <w:rPr>
                <w:noProof/>
                <w:webHidden/>
              </w:rPr>
            </w:r>
            <w:r>
              <w:rPr>
                <w:noProof/>
                <w:webHidden/>
              </w:rPr>
              <w:fldChar w:fldCharType="separate"/>
            </w:r>
            <w:r w:rsidR="005F138D">
              <w:rPr>
                <w:noProof/>
                <w:webHidden/>
              </w:rPr>
              <w:t>28</w:t>
            </w:r>
            <w:r>
              <w:rPr>
                <w:noProof/>
                <w:webHidden/>
              </w:rPr>
              <w:fldChar w:fldCharType="end"/>
            </w:r>
          </w:hyperlink>
        </w:p>
        <w:p w:rsidR="005F138D" w:rsidRDefault="00401A15" w:rsidP="005F138D">
          <w:pPr>
            <w:pStyle w:val="20"/>
            <w:ind w:left="640" w:firstLine="640"/>
            <w:rPr>
              <w:rFonts w:asciiTheme="minorHAnsi" w:eastAsiaTheme="minorEastAsia" w:hAnsiTheme="minorHAnsi" w:cstheme="minorBidi"/>
              <w:noProof/>
              <w:sz w:val="21"/>
              <w:szCs w:val="22"/>
            </w:rPr>
          </w:pPr>
          <w:hyperlink w:anchor="_Toc85124395" w:history="1">
            <w:r w:rsidR="005F138D" w:rsidRPr="0098195E">
              <w:rPr>
                <w:rStyle w:val="a8"/>
                <w:rFonts w:ascii="仿宋" w:eastAsia="仿宋" w:hAnsi="仿宋" w:hint="eastAsia"/>
                <w:noProof/>
              </w:rPr>
              <w:t>十三、国有资本经营预算财政拨款支出决算表</w:t>
            </w:r>
            <w:r w:rsidR="005F138D">
              <w:rPr>
                <w:noProof/>
                <w:webHidden/>
              </w:rPr>
              <w:tab/>
            </w:r>
            <w:r>
              <w:rPr>
                <w:noProof/>
                <w:webHidden/>
              </w:rPr>
              <w:fldChar w:fldCharType="begin"/>
            </w:r>
            <w:r w:rsidR="005F138D">
              <w:rPr>
                <w:noProof/>
                <w:webHidden/>
              </w:rPr>
              <w:instrText xml:space="preserve"> PAGEREF _Toc85124395 \h </w:instrText>
            </w:r>
            <w:r>
              <w:rPr>
                <w:noProof/>
                <w:webHidden/>
              </w:rPr>
            </w:r>
            <w:r>
              <w:rPr>
                <w:noProof/>
                <w:webHidden/>
              </w:rPr>
              <w:fldChar w:fldCharType="separate"/>
            </w:r>
            <w:r w:rsidR="005F138D">
              <w:rPr>
                <w:noProof/>
                <w:webHidden/>
              </w:rPr>
              <w:t>29</w:t>
            </w:r>
            <w:r>
              <w:rPr>
                <w:noProof/>
                <w:webHidden/>
              </w:rPr>
              <w:fldChar w:fldCharType="end"/>
            </w:r>
          </w:hyperlink>
        </w:p>
        <w:p w:rsidR="005F138D" w:rsidRDefault="00401A15" w:rsidP="005F138D">
          <w:pPr>
            <w:pStyle w:val="20"/>
            <w:ind w:left="640" w:firstLine="640"/>
            <w:rPr>
              <w:rFonts w:asciiTheme="minorHAnsi" w:eastAsiaTheme="minorEastAsia" w:hAnsiTheme="minorHAnsi" w:cstheme="minorBidi"/>
              <w:noProof/>
              <w:sz w:val="21"/>
              <w:szCs w:val="22"/>
            </w:rPr>
          </w:pPr>
          <w:hyperlink w:anchor="_Toc85124396" w:history="1">
            <w:r w:rsidR="005F138D" w:rsidRPr="0098195E">
              <w:rPr>
                <w:rStyle w:val="a8"/>
                <w:rFonts w:ascii="仿宋" w:eastAsia="仿宋" w:hAnsi="仿宋" w:hint="eastAsia"/>
                <w:noProof/>
              </w:rPr>
              <w:t>十四、国有资本经营预算财政拨款支出决算表</w:t>
            </w:r>
            <w:r w:rsidR="005F138D" w:rsidRPr="0098195E">
              <w:rPr>
                <w:rStyle w:val="a8"/>
                <w:rFonts w:ascii="仿宋" w:eastAsia="仿宋" w:hAnsi="仿宋"/>
                <w:noProof/>
              </w:rPr>
              <w:t>)</w:t>
            </w:r>
            <w:r w:rsidR="005F138D">
              <w:rPr>
                <w:noProof/>
                <w:webHidden/>
              </w:rPr>
              <w:tab/>
            </w:r>
            <w:r>
              <w:rPr>
                <w:noProof/>
                <w:webHidden/>
              </w:rPr>
              <w:fldChar w:fldCharType="begin"/>
            </w:r>
            <w:r w:rsidR="005F138D">
              <w:rPr>
                <w:noProof/>
                <w:webHidden/>
              </w:rPr>
              <w:instrText xml:space="preserve"> PAGEREF _Toc85124396 \h </w:instrText>
            </w:r>
            <w:r>
              <w:rPr>
                <w:noProof/>
                <w:webHidden/>
              </w:rPr>
            </w:r>
            <w:r>
              <w:rPr>
                <w:noProof/>
                <w:webHidden/>
              </w:rPr>
              <w:fldChar w:fldCharType="separate"/>
            </w:r>
            <w:r w:rsidR="005F138D">
              <w:rPr>
                <w:noProof/>
                <w:webHidden/>
              </w:rPr>
              <w:t>29</w:t>
            </w:r>
            <w:r>
              <w:rPr>
                <w:noProof/>
                <w:webHidden/>
              </w:rPr>
              <w:fldChar w:fldCharType="end"/>
            </w:r>
          </w:hyperlink>
        </w:p>
        <w:p w:rsidR="00916ED2" w:rsidRPr="001F6216" w:rsidRDefault="00401A15" w:rsidP="001F6216">
          <w:pPr>
            <w:ind w:firstLine="600"/>
            <w:rPr>
              <w:sz w:val="30"/>
              <w:szCs w:val="30"/>
            </w:rPr>
          </w:pPr>
          <w:r w:rsidRPr="001F6216">
            <w:rPr>
              <w:sz w:val="30"/>
              <w:szCs w:val="30"/>
            </w:rPr>
            <w:fldChar w:fldCharType="end"/>
          </w:r>
        </w:p>
      </w:sdtContent>
    </w:sdt>
    <w:p w:rsidR="00256262" w:rsidRPr="00916ED2" w:rsidRDefault="00256262" w:rsidP="005D2F9C">
      <w:pPr>
        <w:pStyle w:val="10"/>
        <w:ind w:firstLine="560"/>
        <w:jc w:val="both"/>
      </w:pPr>
    </w:p>
    <w:p w:rsidR="00256262" w:rsidRDefault="00256262" w:rsidP="00BA0579">
      <w:pPr>
        <w:widowControl/>
        <w:spacing w:line="440" w:lineRule="exact"/>
        <w:ind w:firstLine="482"/>
        <w:jc w:val="left"/>
        <w:rPr>
          <w:rFonts w:ascii="仿宋" w:eastAsia="仿宋" w:hAnsi="仿宋"/>
          <w:bCs/>
          <w:kern w:val="44"/>
          <w:sz w:val="24"/>
        </w:rPr>
      </w:pPr>
      <w:bookmarkStart w:id="12" w:name="_Toc15377196"/>
      <w:bookmarkStart w:id="13" w:name="_Toc15396599"/>
      <w:r>
        <w:rPr>
          <w:rFonts w:ascii="仿宋" w:eastAsia="仿宋" w:hAnsi="仿宋"/>
          <w:b/>
          <w:sz w:val="24"/>
        </w:rPr>
        <w:br w:type="page"/>
      </w:r>
    </w:p>
    <w:p w:rsidR="00256262" w:rsidRPr="005D2F9C" w:rsidRDefault="00256262" w:rsidP="005D2F9C">
      <w:pPr>
        <w:pStyle w:val="1"/>
        <w:ind w:firstLine="883"/>
      </w:pPr>
      <w:bookmarkStart w:id="14" w:name="_Toc85043426"/>
      <w:bookmarkStart w:id="15" w:name="_Toc85124354"/>
      <w:r w:rsidRPr="005D2F9C">
        <w:rPr>
          <w:rFonts w:hint="eastAsia"/>
        </w:rPr>
        <w:lastRenderedPageBreak/>
        <w:t>第一部分部门概况</w:t>
      </w:r>
      <w:bookmarkEnd w:id="12"/>
      <w:bookmarkEnd w:id="13"/>
      <w:bookmarkEnd w:id="14"/>
      <w:bookmarkEnd w:id="15"/>
    </w:p>
    <w:p w:rsidR="00256262" w:rsidRPr="005D2F9C" w:rsidRDefault="00256262" w:rsidP="005D2F9C">
      <w:pPr>
        <w:pStyle w:val="2"/>
        <w:ind w:firstLine="640"/>
      </w:pPr>
      <w:bookmarkStart w:id="16" w:name="_Toc15396600"/>
      <w:bookmarkStart w:id="17" w:name="_Toc15377197"/>
      <w:bookmarkStart w:id="18" w:name="_Toc85043427"/>
      <w:bookmarkStart w:id="19" w:name="_Toc85124355"/>
      <w:r w:rsidRPr="005D2F9C">
        <w:rPr>
          <w:rFonts w:hint="eastAsia"/>
        </w:rPr>
        <w:t>一、基本职能及主要工作</w:t>
      </w:r>
      <w:bookmarkEnd w:id="16"/>
      <w:bookmarkEnd w:id="17"/>
      <w:bookmarkEnd w:id="18"/>
      <w:bookmarkEnd w:id="19"/>
    </w:p>
    <w:p w:rsidR="00256262" w:rsidRPr="001F6216" w:rsidRDefault="00256262" w:rsidP="001F6216">
      <w:pPr>
        <w:pStyle w:val="3"/>
        <w:ind w:firstLine="640"/>
      </w:pPr>
      <w:bookmarkStart w:id="20" w:name="_Toc15378445"/>
      <w:bookmarkStart w:id="21" w:name="_Toc15377198"/>
      <w:bookmarkStart w:id="22" w:name="_Toc85124356"/>
      <w:r w:rsidRPr="005F138D">
        <w:rPr>
          <w:rFonts w:hint="eastAsia"/>
        </w:rPr>
        <w:t>（一）主要职能</w:t>
      </w:r>
      <w:r w:rsidRPr="001F6216">
        <w:rPr>
          <w:rFonts w:hint="eastAsia"/>
        </w:rPr>
        <w:t>。</w:t>
      </w:r>
      <w:bookmarkEnd w:id="20"/>
      <w:bookmarkEnd w:id="21"/>
      <w:bookmarkEnd w:id="22"/>
    </w:p>
    <w:p w:rsidR="00E47C8E" w:rsidRPr="00E47C8E" w:rsidRDefault="00BA0579" w:rsidP="00266F09">
      <w:pPr>
        <w:ind w:firstLine="640"/>
        <w:rPr>
          <w:rFonts w:ascii="仿宋_GB2312" w:hAnsi="宋体"/>
        </w:rPr>
      </w:pPr>
      <w:r>
        <w:rPr>
          <w:rFonts w:ascii="仿宋_GB2312" w:hAnsi="宋体" w:hint="eastAsia"/>
        </w:rPr>
        <w:t>攀枝花市教育科学研究所</w:t>
      </w:r>
      <w:r w:rsidR="00E47C8E" w:rsidRPr="00E47C8E">
        <w:rPr>
          <w:rFonts w:ascii="仿宋_GB2312" w:hAnsi="宋体" w:hint="eastAsia"/>
        </w:rPr>
        <w:t>是攀枝花市教育和体育局直属下设的一个</w:t>
      </w:r>
      <w:r w:rsidR="00E47C8E" w:rsidRPr="006E5387">
        <w:rPr>
          <w:rFonts w:ascii="仿宋_GB2312" w:hAnsi="宋体" w:hint="eastAsia"/>
        </w:rPr>
        <w:t>全额拨款、独立核算、执行事业单位会计制度的</w:t>
      </w:r>
      <w:r w:rsidR="00E47C8E" w:rsidRPr="00E47C8E">
        <w:rPr>
          <w:rFonts w:ascii="仿宋_GB2312" w:hAnsi="宋体" w:hint="eastAsia"/>
        </w:rPr>
        <w:t>二级预算单位。</w:t>
      </w:r>
      <w:r w:rsidR="00E47C8E" w:rsidRPr="006E5387">
        <w:rPr>
          <w:rFonts w:ascii="仿宋_GB2312" w:hAnsi="宋体" w:hint="eastAsia"/>
        </w:rPr>
        <w:t>我</w:t>
      </w:r>
      <w:r w:rsidR="00E47C8E">
        <w:rPr>
          <w:rFonts w:ascii="仿宋_GB2312" w:hAnsi="宋体" w:hint="eastAsia"/>
        </w:rPr>
        <w:t>所</w:t>
      </w:r>
      <w:r w:rsidR="00E47C8E" w:rsidRPr="006E5387">
        <w:rPr>
          <w:rFonts w:ascii="仿宋_GB2312" w:hAnsi="宋体" w:hint="eastAsia"/>
        </w:rPr>
        <w:t>的职责是：坚持为我市教育科研和中小学教学工作服务的宗旨，承担着教育科学研究与管理、教育教学研究与指导、中小学教育教学质量的监测与评估、为教育行政部门提供教育决策与</w:t>
      </w:r>
      <w:proofErr w:type="gramStart"/>
      <w:r w:rsidR="00E47C8E" w:rsidRPr="006E5387">
        <w:rPr>
          <w:rFonts w:ascii="仿宋_GB2312" w:hAnsi="宋体" w:hint="eastAsia"/>
        </w:rPr>
        <w:t>咨询四</w:t>
      </w:r>
      <w:proofErr w:type="gramEnd"/>
      <w:r w:rsidR="00E47C8E" w:rsidRPr="006E5387">
        <w:rPr>
          <w:rFonts w:ascii="仿宋_GB2312" w:hAnsi="宋体" w:hint="eastAsia"/>
        </w:rPr>
        <w:t>大职能。</w:t>
      </w:r>
    </w:p>
    <w:p w:rsidR="00256262" w:rsidRDefault="00256262" w:rsidP="001F6216">
      <w:pPr>
        <w:pStyle w:val="3"/>
        <w:ind w:firstLine="640"/>
      </w:pPr>
      <w:bookmarkStart w:id="23" w:name="_Toc15378446"/>
      <w:bookmarkStart w:id="24" w:name="_Toc15377199"/>
      <w:bookmarkStart w:id="25" w:name="_Toc85124357"/>
      <w:r w:rsidRPr="005F138D">
        <w:rPr>
          <w:rFonts w:hint="eastAsia"/>
        </w:rPr>
        <w:t>（二）</w:t>
      </w:r>
      <w:r w:rsidRPr="005F138D">
        <w:t>2020</w:t>
      </w:r>
      <w:r w:rsidRPr="005F138D">
        <w:rPr>
          <w:rFonts w:hint="eastAsia"/>
        </w:rPr>
        <w:t>年重点工作完成情况</w:t>
      </w:r>
      <w:r w:rsidRPr="000427B4">
        <w:rPr>
          <w:rFonts w:hint="eastAsia"/>
        </w:rPr>
        <w:t>。</w:t>
      </w:r>
      <w:bookmarkEnd w:id="23"/>
      <w:bookmarkEnd w:id="24"/>
      <w:bookmarkEnd w:id="25"/>
    </w:p>
    <w:p w:rsidR="0073706F" w:rsidRDefault="000E0559" w:rsidP="00266F09">
      <w:pPr>
        <w:ind w:firstLine="640"/>
        <w:rPr>
          <w:rFonts w:cs="仿宋"/>
        </w:rPr>
      </w:pPr>
      <w:r>
        <w:rPr>
          <w:rFonts w:hint="eastAsia"/>
        </w:rPr>
        <w:t>教研工作方面，</w:t>
      </w:r>
      <w:r>
        <w:rPr>
          <w:rFonts w:cs="仿宋" w:hint="eastAsia"/>
        </w:rPr>
        <w:t>全市共开展线上线下教研工作会共</w:t>
      </w:r>
      <w:r>
        <w:rPr>
          <w:rFonts w:cs="仿宋" w:hint="eastAsia"/>
        </w:rPr>
        <w:t>100</w:t>
      </w:r>
      <w:r>
        <w:rPr>
          <w:rFonts w:cs="仿宋" w:hint="eastAsia"/>
        </w:rPr>
        <w:t>余次，涉及学科</w:t>
      </w:r>
      <w:r>
        <w:rPr>
          <w:rFonts w:cs="仿宋" w:hint="eastAsia"/>
        </w:rPr>
        <w:t>17</w:t>
      </w:r>
      <w:r>
        <w:rPr>
          <w:rFonts w:cs="仿宋" w:hint="eastAsia"/>
        </w:rPr>
        <w:t>个、学段</w:t>
      </w:r>
      <w:r>
        <w:rPr>
          <w:rFonts w:cs="仿宋" w:hint="eastAsia"/>
        </w:rPr>
        <w:t>4</w:t>
      </w:r>
      <w:r>
        <w:rPr>
          <w:rFonts w:cs="仿宋" w:hint="eastAsia"/>
        </w:rPr>
        <w:t>个，线上线下参与教师累积</w:t>
      </w:r>
      <w:r>
        <w:rPr>
          <w:rFonts w:cs="仿宋" w:hint="eastAsia"/>
        </w:rPr>
        <w:t>4000</w:t>
      </w:r>
      <w:r>
        <w:rPr>
          <w:rFonts w:cs="仿宋" w:hint="eastAsia"/>
        </w:rPr>
        <w:t>余人次，开展集体视导</w:t>
      </w:r>
      <w:r>
        <w:rPr>
          <w:rFonts w:cs="仿宋" w:hint="eastAsia"/>
        </w:rPr>
        <w:t>7</w:t>
      </w:r>
      <w:r>
        <w:rPr>
          <w:rFonts w:cs="仿宋" w:hint="eastAsia"/>
        </w:rPr>
        <w:t>次，获益学校</w:t>
      </w:r>
      <w:r>
        <w:rPr>
          <w:rFonts w:cs="仿宋" w:hint="eastAsia"/>
        </w:rPr>
        <w:t>13</w:t>
      </w:r>
      <w:r>
        <w:rPr>
          <w:rFonts w:cs="仿宋" w:hint="eastAsia"/>
        </w:rPr>
        <w:t>所。组织全市“课堂教学大比武”评审工作，涉及</w:t>
      </w:r>
      <w:r>
        <w:rPr>
          <w:rFonts w:cs="仿宋" w:hint="eastAsia"/>
        </w:rPr>
        <w:t>27</w:t>
      </w:r>
      <w:r>
        <w:rPr>
          <w:rFonts w:cs="仿宋" w:hint="eastAsia"/>
        </w:rPr>
        <w:t>个学科</w:t>
      </w:r>
      <w:r>
        <w:rPr>
          <w:rFonts w:cs="仿宋" w:hint="eastAsia"/>
        </w:rPr>
        <w:t>839</w:t>
      </w:r>
      <w:r>
        <w:rPr>
          <w:rFonts w:cs="仿宋" w:hint="eastAsia"/>
        </w:rPr>
        <w:t>节优质课；组织全市学科论文比赛，涉及</w:t>
      </w:r>
      <w:r>
        <w:rPr>
          <w:rFonts w:cs="仿宋" w:hint="eastAsia"/>
        </w:rPr>
        <w:t>13</w:t>
      </w:r>
      <w:r>
        <w:rPr>
          <w:rFonts w:cs="仿宋" w:hint="eastAsia"/>
        </w:rPr>
        <w:t>个学科，评出市级一等奖</w:t>
      </w:r>
      <w:r>
        <w:rPr>
          <w:rFonts w:cs="仿宋" w:hint="eastAsia"/>
        </w:rPr>
        <w:t>31</w:t>
      </w:r>
      <w:r>
        <w:rPr>
          <w:rFonts w:cs="仿宋" w:hint="eastAsia"/>
        </w:rPr>
        <w:t>个。其中，获得省级一等奖</w:t>
      </w:r>
      <w:r>
        <w:rPr>
          <w:rFonts w:cs="仿宋" w:hint="eastAsia"/>
        </w:rPr>
        <w:t>31</w:t>
      </w:r>
      <w:r>
        <w:rPr>
          <w:rFonts w:cs="仿宋" w:hint="eastAsia"/>
        </w:rPr>
        <w:t>个。</w:t>
      </w:r>
    </w:p>
    <w:p w:rsidR="0073706F" w:rsidRDefault="000E0559" w:rsidP="00266F09">
      <w:pPr>
        <w:ind w:firstLine="640"/>
        <w:rPr>
          <w:rFonts w:cs="仿宋"/>
        </w:rPr>
      </w:pPr>
      <w:r>
        <w:rPr>
          <w:rFonts w:cs="仿宋" w:hint="eastAsia"/>
        </w:rPr>
        <w:t>培训工作方面，</w:t>
      </w:r>
      <w:r w:rsidR="00804161">
        <w:rPr>
          <w:rFonts w:cs="仿宋" w:hint="eastAsia"/>
        </w:rPr>
        <w:t>完成了“</w:t>
      </w:r>
      <w:r w:rsidR="00804161">
        <w:rPr>
          <w:rFonts w:cs="仿宋" w:hint="eastAsia"/>
        </w:rPr>
        <w:t>2019</w:t>
      </w:r>
      <w:r w:rsidR="00804161">
        <w:rPr>
          <w:rFonts w:cs="仿宋" w:hint="eastAsia"/>
        </w:rPr>
        <w:t>年国培计划”、</w:t>
      </w:r>
      <w:r w:rsidR="00804161">
        <w:rPr>
          <w:rFonts w:cs="仿宋" w:hint="eastAsia"/>
        </w:rPr>
        <w:t>2020</w:t>
      </w:r>
      <w:r w:rsidR="00804161">
        <w:rPr>
          <w:rFonts w:cs="仿宋" w:hint="eastAsia"/>
        </w:rPr>
        <w:t>年国培、省</w:t>
      </w:r>
      <w:proofErr w:type="gramStart"/>
      <w:r w:rsidR="00804161">
        <w:rPr>
          <w:rFonts w:cs="仿宋" w:hint="eastAsia"/>
        </w:rPr>
        <w:t>培系列</w:t>
      </w:r>
      <w:proofErr w:type="gramEnd"/>
      <w:r w:rsidR="00804161">
        <w:rPr>
          <w:rFonts w:cs="仿宋" w:hint="eastAsia"/>
        </w:rPr>
        <w:t>项目，培训各级教育干部、教师</w:t>
      </w:r>
      <w:r w:rsidR="00804161">
        <w:rPr>
          <w:rFonts w:cs="仿宋" w:hint="eastAsia"/>
        </w:rPr>
        <w:t>1653</w:t>
      </w:r>
      <w:r w:rsidR="00804161">
        <w:rPr>
          <w:rFonts w:cs="仿宋" w:hint="eastAsia"/>
        </w:rPr>
        <w:t>人次。组织市、县管理者、校长等</w:t>
      </w:r>
      <w:r w:rsidR="00804161">
        <w:rPr>
          <w:rFonts w:cs="仿宋" w:hint="eastAsia"/>
        </w:rPr>
        <w:t>65</w:t>
      </w:r>
      <w:r w:rsidR="00804161">
        <w:rPr>
          <w:rFonts w:cs="仿宋" w:hint="eastAsia"/>
        </w:rPr>
        <w:t>人参加信息技术能力提升工程</w:t>
      </w:r>
      <w:r w:rsidR="00804161">
        <w:rPr>
          <w:rFonts w:cs="仿宋" w:hint="eastAsia"/>
        </w:rPr>
        <w:t>2.0</w:t>
      </w:r>
      <w:r w:rsidR="00804161">
        <w:rPr>
          <w:rFonts w:cs="仿宋" w:hint="eastAsia"/>
        </w:rPr>
        <w:t>项目培训。开发、实施三批次</w:t>
      </w:r>
      <w:r w:rsidR="00804161">
        <w:rPr>
          <w:rFonts w:cs="仿宋" w:hint="eastAsia"/>
        </w:rPr>
        <w:t>401</w:t>
      </w:r>
      <w:r w:rsidR="00804161">
        <w:rPr>
          <w:rFonts w:cs="仿宋" w:hint="eastAsia"/>
        </w:rPr>
        <w:t>名名师、名校长、</w:t>
      </w:r>
      <w:r w:rsidR="00804161">
        <w:rPr>
          <w:rFonts w:cs="仿宋" w:hint="eastAsia"/>
        </w:rPr>
        <w:lastRenderedPageBreak/>
        <w:t>市级骨干教师分别赴江苏、重庆等地研修，大力提升教学改革素养和培训者能力；本土独立架构设计、实施了全市新教师、教研员、乡镇学科骨干教师等培训项目，近</w:t>
      </w:r>
      <w:r w:rsidR="00804161">
        <w:rPr>
          <w:rFonts w:cs="仿宋" w:hint="eastAsia"/>
        </w:rPr>
        <w:t>1100</w:t>
      </w:r>
      <w:r w:rsidR="00804161">
        <w:rPr>
          <w:rFonts w:cs="仿宋" w:hint="eastAsia"/>
        </w:rPr>
        <w:t>人参加活动；探索、研制“名师大讲堂”“援助木里教研”等“集中</w:t>
      </w:r>
      <w:r w:rsidR="00804161">
        <w:rPr>
          <w:rFonts w:cs="仿宋" w:hint="eastAsia"/>
        </w:rPr>
        <w:t>+</w:t>
      </w:r>
      <w:r w:rsidR="00804161">
        <w:rPr>
          <w:rFonts w:cs="仿宋" w:hint="eastAsia"/>
        </w:rPr>
        <w:t>线上”教研、培训一体的本土培训品牌，累积获益教师逾</w:t>
      </w:r>
      <w:r w:rsidR="00804161">
        <w:rPr>
          <w:rFonts w:cs="仿宋" w:hint="eastAsia"/>
        </w:rPr>
        <w:t>5.2</w:t>
      </w:r>
      <w:r w:rsidR="00804161">
        <w:rPr>
          <w:rFonts w:cs="仿宋" w:hint="eastAsia"/>
        </w:rPr>
        <w:t>万人。</w:t>
      </w:r>
      <w:r>
        <w:rPr>
          <w:rFonts w:cs="仿宋" w:hint="eastAsia"/>
        </w:rPr>
        <w:t>组织“成都名师好课”走进攀枝花活动，在市七中等</w:t>
      </w:r>
      <w:r>
        <w:rPr>
          <w:rFonts w:cs="仿宋" w:hint="eastAsia"/>
        </w:rPr>
        <w:t>6</w:t>
      </w:r>
      <w:r>
        <w:rPr>
          <w:rFonts w:cs="仿宋" w:hint="eastAsia"/>
        </w:rPr>
        <w:t>所学校同时通过同课异构等多种交流形式，推动两地教育改革深度对话。科研工作方面，全年共立项课题</w:t>
      </w:r>
      <w:r>
        <w:rPr>
          <w:rFonts w:cs="仿宋" w:hint="eastAsia"/>
        </w:rPr>
        <w:t>45</w:t>
      </w:r>
      <w:r>
        <w:rPr>
          <w:rFonts w:cs="仿宋" w:hint="eastAsia"/>
        </w:rPr>
        <w:t>项，其中，市级</w:t>
      </w:r>
      <w:r>
        <w:rPr>
          <w:rFonts w:cs="仿宋" w:hint="eastAsia"/>
        </w:rPr>
        <w:t>28</w:t>
      </w:r>
      <w:r>
        <w:rPr>
          <w:rFonts w:cs="仿宋" w:hint="eastAsia"/>
        </w:rPr>
        <w:t>项，省级</w:t>
      </w:r>
      <w:r>
        <w:rPr>
          <w:rFonts w:cs="仿宋" w:hint="eastAsia"/>
        </w:rPr>
        <w:t>17</w:t>
      </w:r>
      <w:r>
        <w:rPr>
          <w:rFonts w:cs="仿宋" w:hint="eastAsia"/>
        </w:rPr>
        <w:t>项</w:t>
      </w:r>
      <w:r>
        <w:rPr>
          <w:rFonts w:cs="仿宋" w:hint="eastAsia"/>
        </w:rPr>
        <w:t>,</w:t>
      </w:r>
      <w:r>
        <w:rPr>
          <w:rFonts w:cs="仿宋" w:hint="eastAsia"/>
        </w:rPr>
        <w:t>科研成果获省级一等奖</w:t>
      </w:r>
      <w:r>
        <w:rPr>
          <w:rFonts w:cs="仿宋" w:hint="eastAsia"/>
        </w:rPr>
        <w:t>2</w:t>
      </w:r>
      <w:r>
        <w:rPr>
          <w:rFonts w:cs="仿宋" w:hint="eastAsia"/>
        </w:rPr>
        <w:t>项，二等奖</w:t>
      </w:r>
      <w:r>
        <w:rPr>
          <w:rFonts w:cs="仿宋" w:hint="eastAsia"/>
        </w:rPr>
        <w:t>4</w:t>
      </w:r>
      <w:r>
        <w:rPr>
          <w:rFonts w:cs="仿宋" w:hint="eastAsia"/>
        </w:rPr>
        <w:t>项。开展省、市级专家示范基地活动</w:t>
      </w:r>
      <w:r>
        <w:rPr>
          <w:rFonts w:cs="仿宋" w:hint="eastAsia"/>
        </w:rPr>
        <w:t>24</w:t>
      </w:r>
      <w:r>
        <w:rPr>
          <w:rFonts w:cs="仿宋" w:hint="eastAsia"/>
        </w:rPr>
        <w:t>次，涉及教师</w:t>
      </w:r>
      <w:r>
        <w:rPr>
          <w:rFonts w:cs="仿宋" w:hint="eastAsia"/>
        </w:rPr>
        <w:t>300</w:t>
      </w:r>
      <w:r>
        <w:rPr>
          <w:rFonts w:cs="仿宋" w:hint="eastAsia"/>
        </w:rPr>
        <w:t>余人次。</w:t>
      </w:r>
    </w:p>
    <w:p w:rsidR="00804161" w:rsidRPr="000E0559" w:rsidRDefault="000E0559" w:rsidP="00266F09">
      <w:pPr>
        <w:ind w:firstLine="640"/>
        <w:rPr>
          <w:rFonts w:cs="仿宋"/>
        </w:rPr>
      </w:pPr>
      <w:r>
        <w:rPr>
          <w:rFonts w:cs="仿宋" w:hint="eastAsia"/>
        </w:rPr>
        <w:t>监测工作中，围绕以目标度、特色度、绿色度为维度的《攀枝花市高中教育教学质量评价方案》和以合格度、均衡度、目标度、特色度为维度的《攀枝花市义务教育教学质量监测评价方案》积极组织命题</w:t>
      </w:r>
      <w:r>
        <w:rPr>
          <w:rFonts w:cs="仿宋" w:hint="eastAsia"/>
        </w:rPr>
        <w:t>16</w:t>
      </w:r>
      <w:r>
        <w:rPr>
          <w:rFonts w:cs="仿宋" w:hint="eastAsia"/>
        </w:rPr>
        <w:t>次，完成监测项目</w:t>
      </w:r>
      <w:r>
        <w:rPr>
          <w:rFonts w:cs="仿宋" w:hint="eastAsia"/>
        </w:rPr>
        <w:t>16</w:t>
      </w:r>
      <w:r>
        <w:rPr>
          <w:rFonts w:cs="仿宋" w:hint="eastAsia"/>
        </w:rPr>
        <w:t>个，</w:t>
      </w:r>
      <w:r>
        <w:rPr>
          <w:rFonts w:cs="仿宋" w:hint="eastAsia"/>
        </w:rPr>
        <w:t>12</w:t>
      </w:r>
      <w:r>
        <w:rPr>
          <w:rFonts w:cs="仿宋" w:hint="eastAsia"/>
        </w:rPr>
        <w:t>万人次接受监测。在全市中小学生艺体抽样监测中，抽取了以</w:t>
      </w:r>
      <w:r>
        <w:rPr>
          <w:rFonts w:cs="仿宋" w:hint="eastAsia"/>
        </w:rPr>
        <w:t>1857</w:t>
      </w:r>
      <w:r>
        <w:rPr>
          <w:rFonts w:cs="仿宋" w:hint="eastAsia"/>
        </w:rPr>
        <w:t>名学生、</w:t>
      </w:r>
      <w:r>
        <w:rPr>
          <w:rFonts w:cs="仿宋" w:hint="eastAsia"/>
        </w:rPr>
        <w:t>2</w:t>
      </w:r>
      <w:r>
        <w:rPr>
          <w:rFonts w:cs="仿宋" w:hint="eastAsia"/>
        </w:rPr>
        <w:t>个学段、</w:t>
      </w:r>
      <w:r>
        <w:rPr>
          <w:rFonts w:cs="仿宋" w:hint="eastAsia"/>
        </w:rPr>
        <w:t>47</w:t>
      </w:r>
      <w:r>
        <w:rPr>
          <w:rFonts w:cs="仿宋" w:hint="eastAsia"/>
        </w:rPr>
        <w:t>所学校为监测样本，为上级领导科学决策提供有力依据。同时，不断优化监测工具，提升服务广大师生的能力，</w:t>
      </w:r>
      <w:r>
        <w:rPr>
          <w:rFonts w:cs="仿宋" w:hint="eastAsia"/>
        </w:rPr>
        <w:t>11</w:t>
      </w:r>
      <w:r>
        <w:rPr>
          <w:rFonts w:cs="仿宋" w:hint="eastAsia"/>
        </w:rPr>
        <w:t>月份升级了扫描和阅卷工具，面向全市高三学生免费开放了“一对一”精准成绩查询功能，编撰了</w:t>
      </w:r>
      <w:r>
        <w:rPr>
          <w:rFonts w:cs="仿宋" w:hint="eastAsia"/>
        </w:rPr>
        <w:t>2</w:t>
      </w:r>
      <w:r>
        <w:rPr>
          <w:rFonts w:cs="仿宋" w:hint="eastAsia"/>
        </w:rPr>
        <w:t>个《教学质量报告》并面向全市中小学校赠阅。</w:t>
      </w:r>
    </w:p>
    <w:p w:rsidR="00E47C8E" w:rsidRPr="00E47C8E" w:rsidRDefault="00E47C8E" w:rsidP="00266F09">
      <w:pPr>
        <w:ind w:firstLine="640"/>
        <w:rPr>
          <w:rFonts w:ascii="仿宋_GB2312" w:hAnsi="宋体"/>
        </w:rPr>
      </w:pPr>
      <w:r w:rsidRPr="00804161">
        <w:rPr>
          <w:rFonts w:ascii="仿宋_GB2312" w:hAnsi="宋体" w:hint="eastAsia"/>
        </w:rPr>
        <w:t>2020</w:t>
      </w:r>
      <w:r w:rsidR="0040280B" w:rsidRPr="00804161">
        <w:rPr>
          <w:rFonts w:ascii="仿宋_GB2312" w:hAnsi="宋体" w:hint="eastAsia"/>
        </w:rPr>
        <w:t>年，在市财政、</w:t>
      </w:r>
      <w:proofErr w:type="gramStart"/>
      <w:r w:rsidR="0040280B" w:rsidRPr="00804161">
        <w:rPr>
          <w:rFonts w:ascii="仿宋_GB2312" w:hAnsi="宋体" w:hint="eastAsia"/>
        </w:rPr>
        <w:t>市教体</w:t>
      </w:r>
      <w:r w:rsidRPr="00804161">
        <w:rPr>
          <w:rFonts w:ascii="仿宋_GB2312" w:hAnsi="宋体" w:hint="eastAsia"/>
        </w:rPr>
        <w:t>局</w:t>
      </w:r>
      <w:proofErr w:type="gramEnd"/>
      <w:r w:rsidRPr="00804161">
        <w:rPr>
          <w:rFonts w:ascii="仿宋_GB2312" w:hAnsi="宋体" w:hint="eastAsia"/>
        </w:rPr>
        <w:t>的统一部署和领导下，圆</w:t>
      </w:r>
      <w:r w:rsidRPr="00804161">
        <w:rPr>
          <w:rFonts w:ascii="仿宋_GB2312" w:hAnsi="宋体" w:hint="eastAsia"/>
        </w:rPr>
        <w:lastRenderedPageBreak/>
        <w:t>满的完成了财政收支任务。</w:t>
      </w:r>
      <w:r w:rsidRPr="006C2E24">
        <w:rPr>
          <w:rFonts w:ascii="宋体" w:hAnsi="宋体" w:hint="eastAsia"/>
          <w:szCs w:val="21"/>
        </w:rPr>
        <w:t xml:space="preserve">　</w:t>
      </w:r>
    </w:p>
    <w:p w:rsidR="00256262" w:rsidRPr="005D2F9C" w:rsidRDefault="00256262" w:rsidP="005D2F9C">
      <w:pPr>
        <w:pStyle w:val="2"/>
        <w:ind w:firstLine="640"/>
      </w:pPr>
      <w:bookmarkStart w:id="26" w:name="_Toc15396601"/>
      <w:bookmarkStart w:id="27" w:name="_Toc15377200"/>
      <w:bookmarkStart w:id="28" w:name="_Toc85043428"/>
      <w:bookmarkStart w:id="29" w:name="_Toc85124358"/>
      <w:r w:rsidRPr="005D2F9C">
        <w:rPr>
          <w:rFonts w:hint="eastAsia"/>
        </w:rPr>
        <w:t>二、机构设置</w:t>
      </w:r>
      <w:bookmarkEnd w:id="26"/>
      <w:bookmarkEnd w:id="27"/>
      <w:bookmarkEnd w:id="28"/>
      <w:bookmarkEnd w:id="29"/>
    </w:p>
    <w:p w:rsidR="000427B4" w:rsidRPr="00BA0579" w:rsidRDefault="000427B4" w:rsidP="00266F09">
      <w:pPr>
        <w:ind w:firstLine="640"/>
      </w:pPr>
      <w:r w:rsidRPr="00BA0579">
        <w:rPr>
          <w:rFonts w:hint="eastAsia"/>
        </w:rPr>
        <w:t>攀编发〔</w:t>
      </w:r>
      <w:r w:rsidRPr="00BA0579">
        <w:rPr>
          <w:rFonts w:hint="eastAsia"/>
        </w:rPr>
        <w:t>2019</w:t>
      </w:r>
      <w:r w:rsidRPr="00BA0579">
        <w:rPr>
          <w:rFonts w:hint="eastAsia"/>
        </w:rPr>
        <w:t>〕</w:t>
      </w:r>
      <w:r w:rsidRPr="00BA0579">
        <w:rPr>
          <w:rFonts w:hint="eastAsia"/>
        </w:rPr>
        <w:t xml:space="preserve">11 </w:t>
      </w:r>
      <w:r w:rsidRPr="00BA0579">
        <w:rPr>
          <w:rFonts w:hint="eastAsia"/>
        </w:rPr>
        <w:t>号将</w:t>
      </w:r>
      <w:r w:rsidR="00BA0579" w:rsidRPr="00BA0579">
        <w:rPr>
          <w:rFonts w:hint="eastAsia"/>
        </w:rPr>
        <w:t>攀枝花</w:t>
      </w:r>
      <w:r w:rsidRPr="00BA0579">
        <w:rPr>
          <w:rFonts w:hint="eastAsia"/>
        </w:rPr>
        <w:t>市教育科学研究所的内设机构调整为：党政办公室、教育研究与决策服务中心、监测评估与资源服务中心、教师发展与培训服务中心、教学研究与指导服务中心</w:t>
      </w:r>
      <w:r w:rsidR="00BA0579" w:rsidRPr="00BA0579">
        <w:rPr>
          <w:rFonts w:hint="eastAsia"/>
        </w:rPr>
        <w:t>等五个部门</w:t>
      </w:r>
      <w:r w:rsidRPr="00BA0579">
        <w:rPr>
          <w:rFonts w:hint="eastAsia"/>
        </w:rPr>
        <w:t>。核定内设机构科级领导职数</w:t>
      </w:r>
      <w:r w:rsidRPr="00BA0579">
        <w:t xml:space="preserve">7 </w:t>
      </w:r>
      <w:r w:rsidRPr="00BA0579">
        <w:rPr>
          <w:rFonts w:hint="eastAsia"/>
        </w:rPr>
        <w:t>名（其中正科级</w:t>
      </w:r>
      <w:proofErr w:type="gramStart"/>
      <w:r w:rsidRPr="00BA0579">
        <w:rPr>
          <w:rFonts w:hint="eastAsia"/>
        </w:rPr>
        <w:t>领导实配不</w:t>
      </w:r>
      <w:proofErr w:type="gramEnd"/>
      <w:r w:rsidRPr="00BA0579">
        <w:rPr>
          <w:rFonts w:hint="eastAsia"/>
        </w:rPr>
        <w:t>超过</w:t>
      </w:r>
      <w:r w:rsidRPr="00BA0579">
        <w:t xml:space="preserve">5 </w:t>
      </w:r>
      <w:r w:rsidRPr="00BA0579">
        <w:rPr>
          <w:rFonts w:hint="eastAsia"/>
        </w:rPr>
        <w:t>名）。</w:t>
      </w:r>
    </w:p>
    <w:p w:rsidR="00256262" w:rsidRDefault="00256262" w:rsidP="00916ED2">
      <w:pPr>
        <w:widowControl/>
        <w:ind w:firstLineChars="0" w:firstLine="0"/>
        <w:jc w:val="left"/>
        <w:rPr>
          <w:rFonts w:ascii="仿宋" w:eastAsia="仿宋" w:hAnsi="仿宋"/>
          <w:color w:val="000000"/>
          <w:kern w:val="0"/>
          <w:szCs w:val="32"/>
        </w:rPr>
      </w:pPr>
      <w:r w:rsidRPr="00BA0579">
        <w:rPr>
          <w:rFonts w:ascii="仿宋_GB2312" w:hAnsi="宋体"/>
          <w:szCs w:val="32"/>
        </w:rPr>
        <w:br w:type="page"/>
      </w:r>
    </w:p>
    <w:p w:rsidR="00256262" w:rsidRPr="005D2F9C" w:rsidRDefault="00256262" w:rsidP="005D2F9C">
      <w:pPr>
        <w:pStyle w:val="1"/>
        <w:ind w:firstLine="883"/>
      </w:pPr>
      <w:bookmarkStart w:id="30" w:name="_Toc15396602"/>
      <w:bookmarkStart w:id="31" w:name="_Toc15377204"/>
      <w:bookmarkStart w:id="32" w:name="_Toc85043429"/>
      <w:bookmarkStart w:id="33" w:name="_Toc85124359"/>
      <w:r w:rsidRPr="005D2F9C">
        <w:rPr>
          <w:rFonts w:hint="eastAsia"/>
        </w:rPr>
        <w:lastRenderedPageBreak/>
        <w:t>第二部分</w:t>
      </w:r>
      <w:r w:rsidRPr="005D2F9C">
        <w:t>2020</w:t>
      </w:r>
      <w:r w:rsidRPr="005D2F9C">
        <w:rPr>
          <w:rFonts w:hint="eastAsia"/>
        </w:rPr>
        <w:t>年度部门决算情况说明</w:t>
      </w:r>
      <w:bookmarkEnd w:id="30"/>
      <w:bookmarkEnd w:id="31"/>
      <w:bookmarkEnd w:id="32"/>
      <w:bookmarkEnd w:id="33"/>
    </w:p>
    <w:p w:rsidR="00256262" w:rsidRPr="005D2F9C" w:rsidRDefault="00266F09" w:rsidP="005D2F9C">
      <w:pPr>
        <w:pStyle w:val="2"/>
        <w:ind w:firstLine="640"/>
      </w:pPr>
      <w:bookmarkStart w:id="34" w:name="_Toc15377205"/>
      <w:bookmarkStart w:id="35" w:name="_Toc15396603"/>
      <w:bookmarkStart w:id="36" w:name="_Toc85043430"/>
      <w:bookmarkStart w:id="37" w:name="_Toc85124360"/>
      <w:r w:rsidRPr="005D2F9C">
        <w:rPr>
          <w:rFonts w:hint="eastAsia"/>
        </w:rPr>
        <w:t>一、</w:t>
      </w:r>
      <w:r w:rsidR="00256262" w:rsidRPr="005D2F9C">
        <w:rPr>
          <w:rFonts w:hint="eastAsia"/>
        </w:rPr>
        <w:t>收入支出决算总体情况说明</w:t>
      </w:r>
      <w:bookmarkEnd w:id="34"/>
      <w:bookmarkEnd w:id="35"/>
      <w:bookmarkEnd w:id="36"/>
      <w:bookmarkEnd w:id="37"/>
    </w:p>
    <w:p w:rsidR="00A15C33" w:rsidRDefault="00AF5F67" w:rsidP="00266F09">
      <w:pPr>
        <w:ind w:firstLine="640"/>
      </w:pPr>
      <w:r>
        <w:rPr>
          <w:noProof/>
        </w:rPr>
        <w:drawing>
          <wp:anchor distT="0" distB="0" distL="114300" distR="114300" simplePos="0" relativeHeight="251671552" behindDoc="0" locked="0" layoutInCell="1" allowOverlap="1">
            <wp:simplePos x="0" y="0"/>
            <wp:positionH relativeFrom="column">
              <wp:posOffset>371475</wp:posOffset>
            </wp:positionH>
            <wp:positionV relativeFrom="paragraph">
              <wp:posOffset>2848610</wp:posOffset>
            </wp:positionV>
            <wp:extent cx="4871085" cy="2771775"/>
            <wp:effectExtent l="19050" t="0" r="5715" b="0"/>
            <wp:wrapSquare wrapText="bothSides"/>
            <wp:docPr id="20"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4871085" cy="2771775"/>
                    </a:xfrm>
                    <a:prstGeom prst="rect">
                      <a:avLst/>
                    </a:prstGeom>
                    <a:noFill/>
                  </pic:spPr>
                </pic:pic>
              </a:graphicData>
            </a:graphic>
          </wp:anchor>
        </w:drawing>
      </w:r>
      <w:r w:rsidR="00256262">
        <w:t>2020</w:t>
      </w:r>
      <w:r w:rsidR="00256262">
        <w:rPr>
          <w:rFonts w:hint="eastAsia"/>
        </w:rPr>
        <w:t>年度收、支总计</w:t>
      </w:r>
      <w:r w:rsidR="00601A0E">
        <w:rPr>
          <w:rFonts w:hint="eastAsia"/>
        </w:rPr>
        <w:t>1193.50</w:t>
      </w:r>
      <w:r w:rsidR="00256262">
        <w:rPr>
          <w:rFonts w:hint="eastAsia"/>
        </w:rPr>
        <w:t>万元。与</w:t>
      </w:r>
      <w:r w:rsidR="00256262">
        <w:t>2019</w:t>
      </w:r>
      <w:r w:rsidR="00256262">
        <w:rPr>
          <w:rFonts w:hint="eastAsia"/>
        </w:rPr>
        <w:t>年相比，收、支总计各增加</w:t>
      </w:r>
      <w:r w:rsidR="007507A2">
        <w:rPr>
          <w:rFonts w:hint="eastAsia"/>
        </w:rPr>
        <w:t>69.91</w:t>
      </w:r>
      <w:r w:rsidR="00256262">
        <w:rPr>
          <w:rFonts w:hint="eastAsia"/>
        </w:rPr>
        <w:t>万元，增长</w:t>
      </w:r>
      <w:r w:rsidR="007507A2">
        <w:rPr>
          <w:rFonts w:hint="eastAsia"/>
        </w:rPr>
        <w:t>5.86%</w:t>
      </w:r>
      <w:r w:rsidR="00256262">
        <w:rPr>
          <w:rFonts w:hint="eastAsia"/>
        </w:rPr>
        <w:t>。主要变动原因是</w:t>
      </w:r>
      <w:r w:rsidR="007507A2">
        <w:rPr>
          <w:rFonts w:hint="eastAsia"/>
        </w:rPr>
        <w:t>收入方面：一般公共预算财政拨款收入增加</w:t>
      </w:r>
      <w:r w:rsidR="007507A2">
        <w:rPr>
          <w:rFonts w:hint="eastAsia"/>
        </w:rPr>
        <w:t>97.91</w:t>
      </w:r>
      <w:r w:rsidR="007507A2">
        <w:rPr>
          <w:rFonts w:hint="eastAsia"/>
        </w:rPr>
        <w:t>万元，其他收入减少</w:t>
      </w:r>
      <w:r w:rsidR="007507A2">
        <w:rPr>
          <w:rFonts w:hint="eastAsia"/>
        </w:rPr>
        <w:t>11.54</w:t>
      </w:r>
      <w:r w:rsidR="007507A2">
        <w:rPr>
          <w:rFonts w:hint="eastAsia"/>
        </w:rPr>
        <w:t>万元，年初结转和结余减少</w:t>
      </w:r>
      <w:r w:rsidR="007507A2">
        <w:rPr>
          <w:rFonts w:hint="eastAsia"/>
        </w:rPr>
        <w:t>16.46</w:t>
      </w:r>
      <w:r w:rsidR="007507A2">
        <w:rPr>
          <w:rFonts w:hint="eastAsia"/>
        </w:rPr>
        <w:t>万元；支出方面：基本支出增加</w:t>
      </w:r>
      <w:r w:rsidR="007507A2">
        <w:rPr>
          <w:rFonts w:hint="eastAsia"/>
        </w:rPr>
        <w:t>4.16</w:t>
      </w:r>
      <w:r w:rsidR="007507A2">
        <w:rPr>
          <w:rFonts w:hint="eastAsia"/>
        </w:rPr>
        <w:t>万元，项目支出减少</w:t>
      </w:r>
      <w:r w:rsidR="007507A2">
        <w:rPr>
          <w:rFonts w:hint="eastAsia"/>
        </w:rPr>
        <w:t>16.7</w:t>
      </w:r>
      <w:r w:rsidR="007507A2">
        <w:rPr>
          <w:rFonts w:hint="eastAsia"/>
        </w:rPr>
        <w:t>万元，年末结转与结余增加</w:t>
      </w:r>
      <w:r w:rsidR="007507A2">
        <w:rPr>
          <w:rFonts w:hint="eastAsia"/>
        </w:rPr>
        <w:t>82.45</w:t>
      </w:r>
      <w:r w:rsidR="007507A2">
        <w:rPr>
          <w:rFonts w:hint="eastAsia"/>
        </w:rPr>
        <w:t>万元。</w:t>
      </w:r>
    </w:p>
    <w:p w:rsidR="00A15C33" w:rsidRDefault="00256262" w:rsidP="00266F09">
      <w:pPr>
        <w:ind w:firstLine="640"/>
      </w:pPr>
      <w:r>
        <w:rPr>
          <w:rFonts w:hint="eastAsia"/>
        </w:rPr>
        <w:t>（图</w:t>
      </w:r>
      <w:r>
        <w:t>1</w:t>
      </w:r>
      <w:r>
        <w:rPr>
          <w:rFonts w:hint="eastAsia"/>
        </w:rPr>
        <w:t>：收、支决算总计变动情况图）（柱状图）</w:t>
      </w:r>
    </w:p>
    <w:p w:rsidR="00AF5F67" w:rsidRDefault="00AF5F67" w:rsidP="008170D7">
      <w:pPr>
        <w:spacing w:line="600" w:lineRule="exact"/>
        <w:ind w:firstLine="640"/>
        <w:rPr>
          <w:rFonts w:ascii="仿宋" w:eastAsia="仿宋" w:hAnsi="仿宋"/>
          <w:color w:val="000000"/>
          <w:szCs w:val="32"/>
        </w:rPr>
      </w:pPr>
    </w:p>
    <w:p w:rsidR="00AF5F67" w:rsidRDefault="00AF5F67" w:rsidP="008170D7">
      <w:pPr>
        <w:spacing w:line="600" w:lineRule="exact"/>
        <w:ind w:firstLine="640"/>
        <w:rPr>
          <w:rFonts w:ascii="仿宋" w:eastAsia="仿宋" w:hAnsi="仿宋"/>
          <w:color w:val="000000"/>
          <w:szCs w:val="32"/>
        </w:rPr>
      </w:pPr>
    </w:p>
    <w:p w:rsidR="00AF5F67" w:rsidRDefault="00AF5F67" w:rsidP="008170D7">
      <w:pPr>
        <w:spacing w:line="600" w:lineRule="exact"/>
        <w:ind w:firstLine="640"/>
        <w:rPr>
          <w:rFonts w:ascii="仿宋" w:eastAsia="仿宋" w:hAnsi="仿宋"/>
          <w:color w:val="000000"/>
          <w:szCs w:val="32"/>
        </w:rPr>
      </w:pPr>
    </w:p>
    <w:p w:rsidR="00AF5F67" w:rsidRDefault="00AF5F67" w:rsidP="008170D7">
      <w:pPr>
        <w:spacing w:line="600" w:lineRule="exact"/>
        <w:ind w:firstLine="640"/>
        <w:rPr>
          <w:rFonts w:ascii="仿宋" w:eastAsia="仿宋" w:hAnsi="仿宋"/>
          <w:color w:val="000000"/>
          <w:szCs w:val="32"/>
        </w:rPr>
      </w:pPr>
    </w:p>
    <w:p w:rsidR="00AF5F67" w:rsidRDefault="00AF5F67" w:rsidP="008170D7">
      <w:pPr>
        <w:spacing w:line="600" w:lineRule="exact"/>
        <w:ind w:firstLine="640"/>
        <w:rPr>
          <w:rFonts w:ascii="仿宋" w:eastAsia="仿宋" w:hAnsi="仿宋"/>
          <w:color w:val="000000"/>
          <w:szCs w:val="32"/>
        </w:rPr>
      </w:pPr>
    </w:p>
    <w:p w:rsidR="00AF5F67" w:rsidRDefault="00AF5F67" w:rsidP="008170D7">
      <w:pPr>
        <w:spacing w:line="600" w:lineRule="exact"/>
        <w:ind w:firstLine="640"/>
        <w:rPr>
          <w:rFonts w:ascii="仿宋" w:eastAsia="仿宋" w:hAnsi="仿宋"/>
          <w:color w:val="000000"/>
          <w:szCs w:val="32"/>
        </w:rPr>
      </w:pPr>
    </w:p>
    <w:p w:rsidR="00AF5F67" w:rsidRDefault="00AF5F67" w:rsidP="008170D7">
      <w:pPr>
        <w:spacing w:line="600" w:lineRule="exact"/>
        <w:ind w:firstLine="640"/>
        <w:rPr>
          <w:rFonts w:ascii="仿宋" w:eastAsia="仿宋" w:hAnsi="仿宋"/>
          <w:color w:val="000000"/>
          <w:szCs w:val="32"/>
        </w:rPr>
      </w:pPr>
    </w:p>
    <w:p w:rsidR="00AF5F67" w:rsidRPr="008170D7" w:rsidRDefault="00AF5F67" w:rsidP="008170D7">
      <w:pPr>
        <w:spacing w:line="600" w:lineRule="exact"/>
        <w:ind w:firstLine="640"/>
        <w:rPr>
          <w:rFonts w:ascii="仿宋" w:eastAsia="仿宋" w:hAnsi="仿宋"/>
          <w:color w:val="000000"/>
          <w:szCs w:val="32"/>
        </w:rPr>
      </w:pPr>
    </w:p>
    <w:p w:rsidR="00256262" w:rsidRPr="005D2F9C" w:rsidRDefault="00266F09" w:rsidP="005D2F9C">
      <w:pPr>
        <w:pStyle w:val="2"/>
        <w:ind w:firstLine="640"/>
      </w:pPr>
      <w:bookmarkStart w:id="38" w:name="_Toc15396604"/>
      <w:bookmarkStart w:id="39" w:name="_Toc15377206"/>
      <w:bookmarkStart w:id="40" w:name="_Toc85043431"/>
      <w:bookmarkStart w:id="41" w:name="_Toc85124361"/>
      <w:r w:rsidRPr="005D2F9C">
        <w:rPr>
          <w:rFonts w:hint="eastAsia"/>
        </w:rPr>
        <w:t>二、</w:t>
      </w:r>
      <w:r w:rsidR="00256262" w:rsidRPr="005D2F9C">
        <w:rPr>
          <w:rFonts w:hint="eastAsia"/>
        </w:rPr>
        <w:t>收入决算情况说明</w:t>
      </w:r>
      <w:bookmarkEnd w:id="38"/>
      <w:bookmarkEnd w:id="39"/>
      <w:bookmarkEnd w:id="40"/>
      <w:bookmarkEnd w:id="41"/>
    </w:p>
    <w:p w:rsidR="00256262" w:rsidRDefault="00256262" w:rsidP="00266F09">
      <w:pPr>
        <w:ind w:firstLine="640"/>
      </w:pPr>
      <w:r>
        <w:t>2020</w:t>
      </w:r>
      <w:r>
        <w:rPr>
          <w:rFonts w:hint="eastAsia"/>
        </w:rPr>
        <w:t>年本年收入合计</w:t>
      </w:r>
      <w:r w:rsidR="007507A2">
        <w:rPr>
          <w:rFonts w:hint="eastAsia"/>
        </w:rPr>
        <w:t>1122.04</w:t>
      </w:r>
      <w:r>
        <w:rPr>
          <w:rFonts w:hint="eastAsia"/>
        </w:rPr>
        <w:t>万元，其中：一般公共预算财政拨款收入</w:t>
      </w:r>
      <w:r w:rsidR="007507A2">
        <w:rPr>
          <w:rFonts w:hint="eastAsia"/>
        </w:rPr>
        <w:t>1100.79</w:t>
      </w:r>
      <w:r>
        <w:rPr>
          <w:rFonts w:hint="eastAsia"/>
        </w:rPr>
        <w:t>万元，占</w:t>
      </w:r>
      <w:r w:rsidR="007507A2">
        <w:rPr>
          <w:rFonts w:hint="eastAsia"/>
        </w:rPr>
        <w:t>98.11</w:t>
      </w:r>
      <w:r>
        <w:t>%</w:t>
      </w:r>
      <w:r>
        <w:rPr>
          <w:rFonts w:hint="eastAsia"/>
        </w:rPr>
        <w:t>；政府性基金预算</w:t>
      </w:r>
      <w:r>
        <w:rPr>
          <w:rFonts w:hint="eastAsia"/>
        </w:rPr>
        <w:lastRenderedPageBreak/>
        <w:t>财政拨款收入</w:t>
      </w:r>
      <w:r w:rsidR="007507A2">
        <w:rPr>
          <w:rFonts w:hint="eastAsia"/>
        </w:rPr>
        <w:t>0</w:t>
      </w:r>
      <w:r>
        <w:rPr>
          <w:rFonts w:hint="eastAsia"/>
        </w:rPr>
        <w:t>万元，占</w:t>
      </w:r>
      <w:r w:rsidR="007507A2">
        <w:rPr>
          <w:rFonts w:hint="eastAsia"/>
        </w:rPr>
        <w:t>0</w:t>
      </w:r>
      <w:r>
        <w:t>%</w:t>
      </w:r>
      <w:r>
        <w:rPr>
          <w:rFonts w:hint="eastAsia"/>
        </w:rPr>
        <w:t>；上级补助收入</w:t>
      </w:r>
      <w:r w:rsidR="007507A2">
        <w:rPr>
          <w:rFonts w:hint="eastAsia"/>
        </w:rPr>
        <w:t>0</w:t>
      </w:r>
      <w:r>
        <w:rPr>
          <w:rFonts w:hint="eastAsia"/>
        </w:rPr>
        <w:t>万元，占</w:t>
      </w:r>
      <w:r w:rsidR="007507A2">
        <w:rPr>
          <w:rFonts w:hint="eastAsia"/>
        </w:rPr>
        <w:t>0</w:t>
      </w:r>
      <w:r>
        <w:t>%</w:t>
      </w:r>
      <w:r>
        <w:rPr>
          <w:rFonts w:hint="eastAsia"/>
        </w:rPr>
        <w:t>；事业收入</w:t>
      </w:r>
      <w:r w:rsidR="007507A2">
        <w:rPr>
          <w:rFonts w:hint="eastAsia"/>
        </w:rPr>
        <w:t>0</w:t>
      </w:r>
      <w:r>
        <w:rPr>
          <w:rFonts w:hint="eastAsia"/>
        </w:rPr>
        <w:t>万元，占</w:t>
      </w:r>
      <w:r w:rsidR="007507A2">
        <w:rPr>
          <w:rFonts w:hint="eastAsia"/>
        </w:rPr>
        <w:t>0</w:t>
      </w:r>
      <w:r>
        <w:t>%</w:t>
      </w:r>
      <w:r>
        <w:rPr>
          <w:rFonts w:hint="eastAsia"/>
        </w:rPr>
        <w:t>；经营收入</w:t>
      </w:r>
      <w:r w:rsidR="007507A2">
        <w:rPr>
          <w:rFonts w:hint="eastAsia"/>
        </w:rPr>
        <w:t>0</w:t>
      </w:r>
      <w:r>
        <w:rPr>
          <w:rFonts w:hint="eastAsia"/>
        </w:rPr>
        <w:t>万元，占</w:t>
      </w:r>
      <w:r w:rsidR="007507A2">
        <w:rPr>
          <w:rFonts w:hint="eastAsia"/>
        </w:rPr>
        <w:t>0</w:t>
      </w:r>
      <w:r>
        <w:t>%</w:t>
      </w:r>
      <w:r>
        <w:rPr>
          <w:rFonts w:hint="eastAsia"/>
        </w:rPr>
        <w:t>；附属单位上缴收入</w:t>
      </w:r>
      <w:r w:rsidR="007507A2">
        <w:rPr>
          <w:rFonts w:hint="eastAsia"/>
        </w:rPr>
        <w:t>0</w:t>
      </w:r>
      <w:r>
        <w:rPr>
          <w:rFonts w:hint="eastAsia"/>
        </w:rPr>
        <w:t>万元，占</w:t>
      </w:r>
      <w:r w:rsidR="007507A2">
        <w:rPr>
          <w:rFonts w:hint="eastAsia"/>
        </w:rPr>
        <w:t>0</w:t>
      </w:r>
      <w:r>
        <w:t>%</w:t>
      </w:r>
      <w:r>
        <w:rPr>
          <w:rFonts w:hint="eastAsia"/>
        </w:rPr>
        <w:t>；其他收入</w:t>
      </w:r>
      <w:r w:rsidR="007507A2">
        <w:rPr>
          <w:rFonts w:hint="eastAsia"/>
        </w:rPr>
        <w:t>21.25</w:t>
      </w:r>
      <w:r>
        <w:rPr>
          <w:rFonts w:hint="eastAsia"/>
        </w:rPr>
        <w:t>万元，占</w:t>
      </w:r>
      <w:r w:rsidR="007507A2">
        <w:rPr>
          <w:rFonts w:hint="eastAsia"/>
        </w:rPr>
        <w:t>1.89</w:t>
      </w:r>
      <w:r>
        <w:t>%</w:t>
      </w:r>
      <w:r>
        <w:rPr>
          <w:rFonts w:hint="eastAsia"/>
        </w:rPr>
        <w:t>。</w:t>
      </w:r>
    </w:p>
    <w:p w:rsidR="005A0CC7" w:rsidRDefault="008170D7" w:rsidP="00266F09">
      <w:pPr>
        <w:ind w:firstLine="640"/>
      </w:pPr>
      <w:r>
        <w:rPr>
          <w:rFonts w:hint="eastAsia"/>
        </w:rPr>
        <w:t>（</w:t>
      </w:r>
      <w:r w:rsidR="00334FCB" w:rsidRPr="00334FCB">
        <w:rPr>
          <w:rFonts w:hint="eastAsia"/>
        </w:rPr>
        <w:t>图</w:t>
      </w:r>
      <w:r w:rsidR="00334FCB" w:rsidRPr="00334FCB">
        <w:rPr>
          <w:rFonts w:hint="eastAsia"/>
        </w:rPr>
        <w:t>2</w:t>
      </w:r>
      <w:r w:rsidR="00334FCB" w:rsidRPr="00334FCB">
        <w:rPr>
          <w:rFonts w:hint="eastAsia"/>
        </w:rPr>
        <w:t>：</w:t>
      </w:r>
      <w:r w:rsidR="00334FCB">
        <w:rPr>
          <w:rFonts w:hint="eastAsia"/>
        </w:rPr>
        <w:t>收入决算结构图）（饼状图）</w:t>
      </w:r>
    </w:p>
    <w:p w:rsidR="005A0CC7" w:rsidRPr="008170D7" w:rsidRDefault="008170D7" w:rsidP="008170D7">
      <w:pPr>
        <w:spacing w:line="600" w:lineRule="exact"/>
        <w:ind w:firstLineChars="0" w:firstLine="0"/>
        <w:rPr>
          <w:rFonts w:ascii="仿宋" w:eastAsia="仿宋" w:hAnsi="仿宋"/>
          <w:color w:val="000000"/>
          <w:szCs w:val="32"/>
        </w:rPr>
      </w:pPr>
      <w:r>
        <w:rPr>
          <w:rFonts w:ascii="仿宋" w:eastAsia="仿宋" w:hAnsi="仿宋" w:hint="eastAsia"/>
          <w:noProof/>
          <w:color w:val="000000"/>
          <w:szCs w:val="32"/>
        </w:rPr>
        <w:drawing>
          <wp:anchor distT="0" distB="0" distL="114300" distR="114300" simplePos="0" relativeHeight="251670528" behindDoc="0" locked="0" layoutInCell="1" allowOverlap="1">
            <wp:simplePos x="0" y="0"/>
            <wp:positionH relativeFrom="column">
              <wp:posOffset>342900</wp:posOffset>
            </wp:positionH>
            <wp:positionV relativeFrom="paragraph">
              <wp:posOffset>228600</wp:posOffset>
            </wp:positionV>
            <wp:extent cx="4925695" cy="2771775"/>
            <wp:effectExtent l="19050" t="0" r="8255" b="0"/>
            <wp:wrapSquare wrapText="bothSides"/>
            <wp:docPr id="1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4925695" cy="2771775"/>
                    </a:xfrm>
                    <a:prstGeom prst="rect">
                      <a:avLst/>
                    </a:prstGeom>
                    <a:noFill/>
                  </pic:spPr>
                </pic:pic>
              </a:graphicData>
            </a:graphic>
          </wp:anchor>
        </w:drawing>
      </w:r>
    </w:p>
    <w:p w:rsidR="00256262" w:rsidRPr="005D2F9C" w:rsidRDefault="00266F09" w:rsidP="005D2F9C">
      <w:pPr>
        <w:pStyle w:val="2"/>
        <w:ind w:firstLine="640"/>
      </w:pPr>
      <w:bookmarkStart w:id="42" w:name="_Toc15396605"/>
      <w:bookmarkStart w:id="43" w:name="_Toc15377207"/>
      <w:bookmarkStart w:id="44" w:name="_Toc85043432"/>
      <w:bookmarkStart w:id="45" w:name="_Toc85124362"/>
      <w:r w:rsidRPr="005D2F9C">
        <w:rPr>
          <w:rFonts w:hint="eastAsia"/>
        </w:rPr>
        <w:t>三、</w:t>
      </w:r>
      <w:r w:rsidR="00256262" w:rsidRPr="005D2F9C">
        <w:rPr>
          <w:rFonts w:hint="eastAsia"/>
        </w:rPr>
        <w:t>支出决算情况说明</w:t>
      </w:r>
      <w:bookmarkEnd w:id="42"/>
      <w:bookmarkEnd w:id="43"/>
      <w:bookmarkEnd w:id="44"/>
      <w:bookmarkEnd w:id="45"/>
    </w:p>
    <w:p w:rsidR="00256262" w:rsidRDefault="00256262" w:rsidP="00916ED2">
      <w:pPr>
        <w:ind w:firstLine="640"/>
      </w:pPr>
      <w:bookmarkStart w:id="46" w:name="_Toc85043433"/>
      <w:r>
        <w:t>2020</w:t>
      </w:r>
      <w:r>
        <w:rPr>
          <w:rFonts w:hint="eastAsia"/>
        </w:rPr>
        <w:t>年本年支出合计</w:t>
      </w:r>
      <w:r w:rsidR="007507A2">
        <w:rPr>
          <w:rFonts w:hint="eastAsia"/>
        </w:rPr>
        <w:t>10</w:t>
      </w:r>
      <w:r w:rsidR="00421ACF">
        <w:rPr>
          <w:rFonts w:hint="eastAsia"/>
        </w:rPr>
        <w:t>38.88</w:t>
      </w:r>
      <w:r>
        <w:rPr>
          <w:rFonts w:hint="eastAsia"/>
        </w:rPr>
        <w:t>万元，其中：基本支出</w:t>
      </w:r>
      <w:r w:rsidR="00421ACF">
        <w:rPr>
          <w:rFonts w:hint="eastAsia"/>
        </w:rPr>
        <w:t>783.51</w:t>
      </w:r>
      <w:r>
        <w:rPr>
          <w:rFonts w:hint="eastAsia"/>
        </w:rPr>
        <w:t>万元，占</w:t>
      </w:r>
      <w:r w:rsidR="00D821A2">
        <w:rPr>
          <w:rFonts w:hint="eastAsia"/>
        </w:rPr>
        <w:t>75.42</w:t>
      </w:r>
      <w:r>
        <w:t>%</w:t>
      </w:r>
      <w:r>
        <w:rPr>
          <w:rFonts w:hint="eastAsia"/>
        </w:rPr>
        <w:t>；项目支出</w:t>
      </w:r>
      <w:r w:rsidR="00BA0B93">
        <w:rPr>
          <w:rFonts w:hint="eastAsia"/>
        </w:rPr>
        <w:t>255.37</w:t>
      </w:r>
      <w:r>
        <w:rPr>
          <w:rFonts w:hint="eastAsia"/>
        </w:rPr>
        <w:t>万元，占</w:t>
      </w:r>
      <w:r w:rsidR="00D821A2">
        <w:rPr>
          <w:rFonts w:hint="eastAsia"/>
        </w:rPr>
        <w:t>24.58</w:t>
      </w:r>
      <w:r>
        <w:t>%</w:t>
      </w:r>
      <w:r>
        <w:rPr>
          <w:rFonts w:hint="eastAsia"/>
        </w:rPr>
        <w:t>；上缴上级支出</w:t>
      </w:r>
      <w:r w:rsidR="00421ACF">
        <w:rPr>
          <w:rFonts w:hint="eastAsia"/>
        </w:rPr>
        <w:t>0</w:t>
      </w:r>
      <w:r>
        <w:rPr>
          <w:rFonts w:hint="eastAsia"/>
        </w:rPr>
        <w:t>万元，占</w:t>
      </w:r>
      <w:r w:rsidR="00421ACF">
        <w:rPr>
          <w:rFonts w:hint="eastAsia"/>
        </w:rPr>
        <w:t>0</w:t>
      </w:r>
      <w:r>
        <w:t>%</w:t>
      </w:r>
      <w:r>
        <w:rPr>
          <w:rFonts w:hint="eastAsia"/>
        </w:rPr>
        <w:t>；经营支出</w:t>
      </w:r>
      <w:r w:rsidR="00421ACF">
        <w:rPr>
          <w:rFonts w:hint="eastAsia"/>
        </w:rPr>
        <w:t>0</w:t>
      </w:r>
      <w:r>
        <w:rPr>
          <w:rFonts w:hint="eastAsia"/>
        </w:rPr>
        <w:t>万元，占</w:t>
      </w:r>
      <w:r w:rsidR="00421ACF">
        <w:rPr>
          <w:rFonts w:hint="eastAsia"/>
        </w:rPr>
        <w:t>0</w:t>
      </w:r>
      <w:r>
        <w:t>%</w:t>
      </w:r>
      <w:r>
        <w:rPr>
          <w:rFonts w:hint="eastAsia"/>
        </w:rPr>
        <w:t>；对附属单位补助支出</w:t>
      </w:r>
      <w:r w:rsidR="005A0CC7">
        <w:rPr>
          <w:rFonts w:hint="eastAsia"/>
        </w:rPr>
        <w:t>0</w:t>
      </w:r>
      <w:r>
        <w:rPr>
          <w:rFonts w:hint="eastAsia"/>
        </w:rPr>
        <w:t>万元，占</w:t>
      </w:r>
      <w:r w:rsidR="00421ACF">
        <w:rPr>
          <w:rFonts w:hint="eastAsia"/>
        </w:rPr>
        <w:t>0</w:t>
      </w:r>
      <w:r>
        <w:t>%</w:t>
      </w:r>
      <w:r>
        <w:rPr>
          <w:rFonts w:hint="eastAsia"/>
        </w:rPr>
        <w:t>。</w:t>
      </w:r>
      <w:bookmarkEnd w:id="46"/>
    </w:p>
    <w:p w:rsidR="00256262" w:rsidRDefault="00D67914">
      <w:pPr>
        <w:spacing w:line="600" w:lineRule="exact"/>
        <w:ind w:firstLine="640"/>
        <w:rPr>
          <w:rFonts w:ascii="仿宋" w:eastAsia="仿宋" w:hAnsi="仿宋"/>
          <w:color w:val="000000"/>
          <w:szCs w:val="32"/>
        </w:rPr>
      </w:pPr>
      <w:r>
        <w:rPr>
          <w:noProof/>
        </w:rPr>
        <w:lastRenderedPageBreak/>
        <w:drawing>
          <wp:anchor distT="6090" distB="6090" distL="120393" distR="120393" simplePos="0" relativeHeight="251661312" behindDoc="0" locked="0" layoutInCell="1" allowOverlap="1">
            <wp:simplePos x="0" y="0"/>
            <wp:positionH relativeFrom="column">
              <wp:posOffset>282953</wp:posOffset>
            </wp:positionH>
            <wp:positionV relativeFrom="paragraph">
              <wp:posOffset>415665</wp:posOffset>
            </wp:positionV>
            <wp:extent cx="4568825" cy="2740025"/>
            <wp:effectExtent l="0" t="0" r="0" b="0"/>
            <wp:wrapSquare wrapText="bothSides"/>
            <wp:docPr id="5" name="图片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256262">
        <w:rPr>
          <w:rFonts w:ascii="仿宋" w:eastAsia="仿宋" w:hAnsi="仿宋" w:hint="eastAsia"/>
          <w:color w:val="000000"/>
          <w:szCs w:val="32"/>
        </w:rPr>
        <w:t>（图</w:t>
      </w:r>
      <w:r w:rsidR="00256262">
        <w:rPr>
          <w:rFonts w:ascii="仿宋" w:eastAsia="仿宋" w:hAnsi="仿宋"/>
          <w:color w:val="000000"/>
          <w:szCs w:val="32"/>
        </w:rPr>
        <w:t>3</w:t>
      </w:r>
      <w:r w:rsidR="00256262">
        <w:rPr>
          <w:rFonts w:ascii="仿宋" w:eastAsia="仿宋" w:hAnsi="仿宋" w:hint="eastAsia"/>
          <w:color w:val="000000"/>
          <w:szCs w:val="32"/>
        </w:rPr>
        <w:t>：支出决算结构图）（饼状图）</w:t>
      </w:r>
    </w:p>
    <w:p w:rsidR="00334FCB" w:rsidRDefault="00334FCB">
      <w:pPr>
        <w:spacing w:line="600" w:lineRule="exact"/>
        <w:ind w:firstLine="640"/>
        <w:rPr>
          <w:rFonts w:ascii="仿宋" w:eastAsia="仿宋" w:hAnsi="仿宋"/>
          <w:color w:val="000000"/>
          <w:szCs w:val="32"/>
        </w:rPr>
      </w:pPr>
    </w:p>
    <w:p w:rsidR="00334FCB" w:rsidRDefault="00334FCB">
      <w:pPr>
        <w:spacing w:line="600" w:lineRule="exact"/>
        <w:ind w:firstLine="640"/>
        <w:rPr>
          <w:rFonts w:ascii="仿宋" w:eastAsia="仿宋" w:hAnsi="仿宋"/>
          <w:color w:val="000000"/>
          <w:szCs w:val="32"/>
        </w:rPr>
      </w:pPr>
    </w:p>
    <w:p w:rsidR="00334FCB" w:rsidRDefault="00334FCB">
      <w:pPr>
        <w:spacing w:line="600" w:lineRule="exact"/>
        <w:ind w:firstLine="640"/>
        <w:rPr>
          <w:rFonts w:ascii="仿宋" w:eastAsia="仿宋" w:hAnsi="仿宋"/>
          <w:color w:val="000000"/>
          <w:szCs w:val="32"/>
        </w:rPr>
      </w:pPr>
    </w:p>
    <w:p w:rsidR="00334FCB" w:rsidRDefault="00334FCB">
      <w:pPr>
        <w:spacing w:line="600" w:lineRule="exact"/>
        <w:ind w:firstLine="640"/>
        <w:rPr>
          <w:rFonts w:ascii="仿宋" w:eastAsia="仿宋" w:hAnsi="仿宋"/>
          <w:color w:val="000000"/>
          <w:szCs w:val="32"/>
        </w:rPr>
      </w:pPr>
    </w:p>
    <w:p w:rsidR="00334FCB" w:rsidRDefault="00334FCB">
      <w:pPr>
        <w:spacing w:line="600" w:lineRule="exact"/>
        <w:ind w:firstLine="640"/>
        <w:rPr>
          <w:rFonts w:ascii="仿宋" w:eastAsia="仿宋" w:hAnsi="仿宋"/>
          <w:color w:val="000000"/>
          <w:szCs w:val="32"/>
        </w:rPr>
      </w:pPr>
    </w:p>
    <w:p w:rsidR="00334FCB" w:rsidRDefault="00334FCB">
      <w:pPr>
        <w:spacing w:line="600" w:lineRule="exact"/>
        <w:ind w:firstLine="640"/>
        <w:rPr>
          <w:rFonts w:ascii="仿宋" w:eastAsia="仿宋" w:hAnsi="仿宋"/>
          <w:color w:val="000000"/>
          <w:szCs w:val="32"/>
        </w:rPr>
      </w:pPr>
    </w:p>
    <w:p w:rsidR="00334FCB" w:rsidRDefault="00334FCB">
      <w:pPr>
        <w:spacing w:line="600" w:lineRule="exact"/>
        <w:ind w:firstLine="640"/>
        <w:rPr>
          <w:rFonts w:ascii="仿宋" w:eastAsia="仿宋" w:hAnsi="仿宋"/>
          <w:color w:val="000000"/>
          <w:szCs w:val="32"/>
        </w:rPr>
      </w:pPr>
    </w:p>
    <w:p w:rsidR="00256262" w:rsidRDefault="00256262">
      <w:pPr>
        <w:spacing w:line="600" w:lineRule="exact"/>
        <w:ind w:firstLine="640"/>
        <w:rPr>
          <w:rFonts w:ascii="仿宋_GB2312"/>
          <w:color w:val="FF0000"/>
          <w:szCs w:val="32"/>
        </w:rPr>
      </w:pPr>
    </w:p>
    <w:p w:rsidR="00256262" w:rsidRPr="005D2F9C" w:rsidRDefault="00256262" w:rsidP="005D2F9C">
      <w:pPr>
        <w:pStyle w:val="2"/>
        <w:ind w:firstLine="640"/>
      </w:pPr>
      <w:bookmarkStart w:id="47" w:name="_Toc15396606"/>
      <w:bookmarkStart w:id="48" w:name="_Toc15377208"/>
      <w:bookmarkStart w:id="49" w:name="_Toc85043434"/>
      <w:bookmarkStart w:id="50" w:name="_Toc85124363"/>
      <w:r w:rsidRPr="005D2F9C">
        <w:rPr>
          <w:rFonts w:hint="eastAsia"/>
        </w:rPr>
        <w:t>四、财政拨款收入支出决算总体情况说明</w:t>
      </w:r>
      <w:bookmarkEnd w:id="47"/>
      <w:bookmarkEnd w:id="48"/>
      <w:bookmarkEnd w:id="49"/>
      <w:bookmarkEnd w:id="50"/>
    </w:p>
    <w:p w:rsidR="00601A0E" w:rsidRDefault="00601A0E" w:rsidP="00266F09">
      <w:pPr>
        <w:ind w:firstLine="640"/>
      </w:pPr>
      <w:r>
        <w:t>2020</w:t>
      </w:r>
      <w:r>
        <w:rPr>
          <w:rFonts w:hint="eastAsia"/>
        </w:rPr>
        <w:t>年财政拨款收</w:t>
      </w:r>
      <w:r w:rsidR="00324C19">
        <w:rPr>
          <w:rFonts w:hint="eastAsia"/>
        </w:rPr>
        <w:t>入</w:t>
      </w:r>
      <w:r>
        <w:rPr>
          <w:rFonts w:hint="eastAsia"/>
        </w:rPr>
        <w:t>总计</w:t>
      </w:r>
      <w:r>
        <w:rPr>
          <w:rFonts w:hint="eastAsia"/>
        </w:rPr>
        <w:t>1100.80</w:t>
      </w:r>
      <w:r>
        <w:rPr>
          <w:rFonts w:hint="eastAsia"/>
        </w:rPr>
        <w:t>万元</w:t>
      </w:r>
      <w:r w:rsidR="00324C19">
        <w:rPr>
          <w:rFonts w:hint="eastAsia"/>
        </w:rPr>
        <w:t>、</w:t>
      </w:r>
      <w:r w:rsidR="00324C19">
        <w:t>2020</w:t>
      </w:r>
      <w:r w:rsidR="00324C19">
        <w:rPr>
          <w:rFonts w:hint="eastAsia"/>
        </w:rPr>
        <w:t>年财政拨款支出总计</w:t>
      </w:r>
      <w:r w:rsidR="00324C19">
        <w:rPr>
          <w:rFonts w:hint="eastAsia"/>
        </w:rPr>
        <w:t>1100.82</w:t>
      </w:r>
      <w:r w:rsidR="00324C19">
        <w:rPr>
          <w:rFonts w:hint="eastAsia"/>
        </w:rPr>
        <w:t>万元</w:t>
      </w:r>
      <w:r>
        <w:rPr>
          <w:rFonts w:hint="eastAsia"/>
        </w:rPr>
        <w:t>。与</w:t>
      </w:r>
      <w:r>
        <w:t>2019</w:t>
      </w:r>
      <w:r w:rsidR="00324C19">
        <w:rPr>
          <w:rFonts w:hint="eastAsia"/>
        </w:rPr>
        <w:t>年相比，财政拨款收入总计</w:t>
      </w:r>
      <w:r>
        <w:rPr>
          <w:rFonts w:hint="eastAsia"/>
        </w:rPr>
        <w:t>增加</w:t>
      </w:r>
      <w:r>
        <w:rPr>
          <w:rFonts w:hint="eastAsia"/>
        </w:rPr>
        <w:t>64.82</w:t>
      </w:r>
      <w:r>
        <w:rPr>
          <w:rFonts w:hint="eastAsia"/>
        </w:rPr>
        <w:t>万元，</w:t>
      </w:r>
      <w:r w:rsidR="00324C19">
        <w:rPr>
          <w:rFonts w:hint="eastAsia"/>
        </w:rPr>
        <w:t>财政拨款支出总计增加</w:t>
      </w:r>
      <w:r w:rsidR="00324C19">
        <w:rPr>
          <w:rFonts w:hint="eastAsia"/>
        </w:rPr>
        <w:t>64.84</w:t>
      </w:r>
      <w:r w:rsidR="00324C19">
        <w:rPr>
          <w:rFonts w:hint="eastAsia"/>
        </w:rPr>
        <w:t>万元，</w:t>
      </w:r>
      <w:r>
        <w:rPr>
          <w:rFonts w:hint="eastAsia"/>
        </w:rPr>
        <w:t>增长</w:t>
      </w:r>
      <w:r>
        <w:rPr>
          <w:rFonts w:hint="eastAsia"/>
        </w:rPr>
        <w:t>5.89</w:t>
      </w:r>
      <w:r>
        <w:t>%</w:t>
      </w:r>
      <w:r>
        <w:rPr>
          <w:rFonts w:hint="eastAsia"/>
        </w:rPr>
        <w:t>。主要变动原因是收入方面一般公共预算财政拨款决算</w:t>
      </w:r>
      <w:r>
        <w:rPr>
          <w:rFonts w:hint="eastAsia"/>
        </w:rPr>
        <w:t>2020</w:t>
      </w:r>
      <w:r>
        <w:rPr>
          <w:rFonts w:hint="eastAsia"/>
        </w:rPr>
        <w:t>年较</w:t>
      </w:r>
      <w:r>
        <w:rPr>
          <w:rFonts w:hint="eastAsia"/>
        </w:rPr>
        <w:t>2019</w:t>
      </w:r>
      <w:r>
        <w:rPr>
          <w:rFonts w:hint="eastAsia"/>
        </w:rPr>
        <w:t>年增加</w:t>
      </w:r>
      <w:r>
        <w:rPr>
          <w:rFonts w:hint="eastAsia"/>
        </w:rPr>
        <w:t>97.91</w:t>
      </w:r>
      <w:r>
        <w:rPr>
          <w:rFonts w:hint="eastAsia"/>
        </w:rPr>
        <w:t>万元，年初财政拨款结转和结余里一般公共预算财政预算减少</w:t>
      </w:r>
      <w:r>
        <w:rPr>
          <w:rFonts w:hint="eastAsia"/>
        </w:rPr>
        <w:t>33.09</w:t>
      </w:r>
      <w:r>
        <w:rPr>
          <w:rFonts w:hint="eastAsia"/>
        </w:rPr>
        <w:t>万元。支出方面教育</w:t>
      </w:r>
      <w:r w:rsidR="00713A53">
        <w:rPr>
          <w:rFonts w:hint="eastAsia"/>
        </w:rPr>
        <w:t>支出</w:t>
      </w:r>
      <w:r>
        <w:rPr>
          <w:rFonts w:hint="eastAsia"/>
        </w:rPr>
        <w:t>2020</w:t>
      </w:r>
      <w:r>
        <w:rPr>
          <w:rFonts w:hint="eastAsia"/>
        </w:rPr>
        <w:t>年较</w:t>
      </w:r>
      <w:r>
        <w:rPr>
          <w:rFonts w:hint="eastAsia"/>
        </w:rPr>
        <w:t>2019</w:t>
      </w:r>
      <w:r>
        <w:rPr>
          <w:rFonts w:hint="eastAsia"/>
        </w:rPr>
        <w:t>年减少</w:t>
      </w:r>
      <w:r>
        <w:rPr>
          <w:rFonts w:hint="eastAsia"/>
        </w:rPr>
        <w:t>49.17</w:t>
      </w:r>
      <w:r>
        <w:rPr>
          <w:rFonts w:hint="eastAsia"/>
        </w:rPr>
        <w:t>万元，社会保障和就业支出减少</w:t>
      </w:r>
      <w:r>
        <w:rPr>
          <w:rFonts w:hint="eastAsia"/>
        </w:rPr>
        <w:t>4.32</w:t>
      </w:r>
      <w:r>
        <w:rPr>
          <w:rFonts w:hint="eastAsia"/>
        </w:rPr>
        <w:t>万元，住房保障支出增加</w:t>
      </w:r>
      <w:r w:rsidR="008023F4">
        <w:rPr>
          <w:rFonts w:hint="eastAsia"/>
        </w:rPr>
        <w:t>59.91</w:t>
      </w:r>
      <w:r>
        <w:rPr>
          <w:rFonts w:hint="eastAsia"/>
        </w:rPr>
        <w:t>万元，一般公共服务支出减少</w:t>
      </w:r>
      <w:r>
        <w:rPr>
          <w:rFonts w:hint="eastAsia"/>
        </w:rPr>
        <w:t>22.60</w:t>
      </w:r>
      <w:r>
        <w:rPr>
          <w:rFonts w:hint="eastAsia"/>
        </w:rPr>
        <w:t>万元，年末财政拨款结转和结余增加</w:t>
      </w:r>
      <w:r w:rsidR="008023F4">
        <w:rPr>
          <w:rFonts w:hint="eastAsia"/>
        </w:rPr>
        <w:t>81.02</w:t>
      </w:r>
      <w:r>
        <w:rPr>
          <w:rFonts w:hint="eastAsia"/>
        </w:rPr>
        <w:t>万元。</w:t>
      </w:r>
    </w:p>
    <w:p w:rsidR="00256262" w:rsidRDefault="00256262" w:rsidP="00266F09">
      <w:pPr>
        <w:ind w:firstLine="640"/>
      </w:pPr>
      <w:r>
        <w:rPr>
          <w:rFonts w:hint="eastAsia"/>
        </w:rPr>
        <w:t>（图</w:t>
      </w:r>
      <w:r>
        <w:t>4</w:t>
      </w:r>
      <w:r>
        <w:rPr>
          <w:rFonts w:hint="eastAsia"/>
        </w:rPr>
        <w:t>：财政拨款收、支决算总计变动情况）（柱状图）</w:t>
      </w:r>
    </w:p>
    <w:p w:rsidR="00256262" w:rsidRDefault="008170D7" w:rsidP="008170D7">
      <w:pPr>
        <w:spacing w:line="600" w:lineRule="exact"/>
        <w:ind w:firstLine="643"/>
        <w:rPr>
          <w:rFonts w:ascii="仿宋" w:eastAsia="仿宋" w:hAnsi="仿宋"/>
          <w:b/>
          <w:color w:val="00B050"/>
          <w:szCs w:val="32"/>
        </w:rPr>
      </w:pPr>
      <w:r>
        <w:rPr>
          <w:rFonts w:ascii="仿宋" w:eastAsia="仿宋" w:hAnsi="仿宋"/>
          <w:b/>
          <w:noProof/>
          <w:color w:val="00B050"/>
          <w:szCs w:val="32"/>
        </w:rPr>
        <w:lastRenderedPageBreak/>
        <w:drawing>
          <wp:anchor distT="0" distB="0" distL="114300" distR="114300" simplePos="0" relativeHeight="251669504" behindDoc="0" locked="0" layoutInCell="1" allowOverlap="1">
            <wp:simplePos x="0" y="0"/>
            <wp:positionH relativeFrom="column">
              <wp:posOffset>409575</wp:posOffset>
            </wp:positionH>
            <wp:positionV relativeFrom="paragraph">
              <wp:posOffset>-209550</wp:posOffset>
            </wp:positionV>
            <wp:extent cx="4600575" cy="2771775"/>
            <wp:effectExtent l="19050" t="0" r="9525" b="0"/>
            <wp:wrapSquare wrapText="bothSides"/>
            <wp:docPr id="1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4600575" cy="2771775"/>
                    </a:xfrm>
                    <a:prstGeom prst="rect">
                      <a:avLst/>
                    </a:prstGeom>
                    <a:noFill/>
                  </pic:spPr>
                </pic:pic>
              </a:graphicData>
            </a:graphic>
          </wp:anchor>
        </w:drawing>
      </w:r>
    </w:p>
    <w:p w:rsidR="008023F4" w:rsidRDefault="008023F4" w:rsidP="00BA0579">
      <w:pPr>
        <w:spacing w:line="600" w:lineRule="exact"/>
        <w:ind w:firstLine="643"/>
        <w:rPr>
          <w:rFonts w:ascii="仿宋" w:eastAsia="仿宋" w:hAnsi="仿宋"/>
          <w:b/>
          <w:color w:val="00B050"/>
          <w:szCs w:val="32"/>
        </w:rPr>
      </w:pPr>
    </w:p>
    <w:p w:rsidR="008023F4" w:rsidRDefault="008023F4" w:rsidP="00BA0579">
      <w:pPr>
        <w:spacing w:line="600" w:lineRule="exact"/>
        <w:ind w:firstLine="643"/>
        <w:rPr>
          <w:rFonts w:ascii="仿宋" w:eastAsia="仿宋" w:hAnsi="仿宋"/>
          <w:b/>
          <w:color w:val="00B050"/>
          <w:szCs w:val="32"/>
        </w:rPr>
      </w:pPr>
    </w:p>
    <w:p w:rsidR="008023F4" w:rsidRDefault="008023F4" w:rsidP="00BA0579">
      <w:pPr>
        <w:spacing w:line="600" w:lineRule="exact"/>
        <w:ind w:firstLine="643"/>
        <w:rPr>
          <w:rFonts w:ascii="仿宋" w:eastAsia="仿宋" w:hAnsi="仿宋"/>
          <w:b/>
          <w:color w:val="00B050"/>
          <w:szCs w:val="32"/>
        </w:rPr>
      </w:pPr>
    </w:p>
    <w:p w:rsidR="008023F4" w:rsidRDefault="008023F4" w:rsidP="00BA0579">
      <w:pPr>
        <w:spacing w:line="600" w:lineRule="exact"/>
        <w:ind w:firstLine="643"/>
        <w:rPr>
          <w:rFonts w:ascii="仿宋" w:eastAsia="仿宋" w:hAnsi="仿宋"/>
          <w:b/>
          <w:color w:val="00B050"/>
          <w:szCs w:val="32"/>
        </w:rPr>
      </w:pPr>
    </w:p>
    <w:p w:rsidR="008023F4" w:rsidRDefault="008023F4">
      <w:pPr>
        <w:spacing w:line="600" w:lineRule="exact"/>
        <w:ind w:firstLine="640"/>
        <w:outlineLvl w:val="1"/>
        <w:rPr>
          <w:rFonts w:ascii="黑体" w:eastAsia="黑体" w:hAnsi="黑体"/>
          <w:color w:val="000000"/>
          <w:szCs w:val="32"/>
        </w:rPr>
      </w:pPr>
      <w:bookmarkStart w:id="51" w:name="_Toc15377209"/>
      <w:bookmarkStart w:id="52" w:name="_Toc15396607"/>
    </w:p>
    <w:p w:rsidR="008023F4" w:rsidRDefault="008023F4">
      <w:pPr>
        <w:spacing w:line="600" w:lineRule="exact"/>
        <w:ind w:firstLine="640"/>
        <w:outlineLvl w:val="1"/>
        <w:rPr>
          <w:rFonts w:ascii="黑体" w:eastAsia="黑体" w:hAnsi="黑体"/>
          <w:color w:val="000000"/>
          <w:szCs w:val="32"/>
        </w:rPr>
      </w:pPr>
    </w:p>
    <w:p w:rsidR="00256262" w:rsidRPr="005D2F9C" w:rsidRDefault="00256262" w:rsidP="005D2F9C">
      <w:pPr>
        <w:pStyle w:val="2"/>
        <w:ind w:firstLine="640"/>
        <w:rPr>
          <w:rStyle w:val="2Char"/>
        </w:rPr>
      </w:pPr>
      <w:bookmarkStart w:id="53" w:name="_Toc85043435"/>
      <w:bookmarkStart w:id="54" w:name="_Toc85124364"/>
      <w:r w:rsidRPr="005D2F9C">
        <w:rPr>
          <w:rFonts w:hint="eastAsia"/>
        </w:rPr>
        <w:t>五、一般公共预算财政拨款支出决算情况说明</w:t>
      </w:r>
      <w:bookmarkEnd w:id="51"/>
      <w:bookmarkEnd w:id="52"/>
      <w:bookmarkEnd w:id="53"/>
      <w:bookmarkEnd w:id="54"/>
    </w:p>
    <w:p w:rsidR="00256262" w:rsidRDefault="00256262" w:rsidP="001F6216">
      <w:pPr>
        <w:pStyle w:val="3"/>
        <w:ind w:firstLine="640"/>
      </w:pPr>
      <w:bookmarkStart w:id="55" w:name="_Toc15377210"/>
      <w:bookmarkStart w:id="56" w:name="_Toc85124365"/>
      <w:r>
        <w:rPr>
          <w:rFonts w:hint="eastAsia"/>
        </w:rPr>
        <w:t>（一）一般公共预算财政拨款支出决算总体情况</w:t>
      </w:r>
      <w:bookmarkEnd w:id="55"/>
      <w:bookmarkEnd w:id="56"/>
    </w:p>
    <w:p w:rsidR="000F7B1F" w:rsidRPr="008729DD" w:rsidRDefault="000F7B1F" w:rsidP="00266F09">
      <w:pPr>
        <w:ind w:firstLine="640"/>
      </w:pPr>
      <w:r>
        <w:t>2020</w:t>
      </w:r>
      <w:r>
        <w:rPr>
          <w:rFonts w:hint="eastAsia"/>
        </w:rPr>
        <w:t>年一般公共预算财政拨款支出</w:t>
      </w:r>
      <w:r w:rsidR="002C7F6E">
        <w:rPr>
          <w:rFonts w:hint="eastAsia"/>
        </w:rPr>
        <w:t>1019.80</w:t>
      </w:r>
      <w:r>
        <w:rPr>
          <w:rFonts w:hint="eastAsia"/>
        </w:rPr>
        <w:t>万元，占本年支出合计的</w:t>
      </w:r>
      <w:r w:rsidR="002C7F6E">
        <w:rPr>
          <w:rFonts w:hint="eastAsia"/>
        </w:rPr>
        <w:t>92.64</w:t>
      </w:r>
      <w:r>
        <w:t>%</w:t>
      </w:r>
      <w:r>
        <w:rPr>
          <w:rFonts w:hint="eastAsia"/>
        </w:rPr>
        <w:t>。与</w:t>
      </w:r>
      <w:r>
        <w:t>2019</w:t>
      </w:r>
      <w:r w:rsidR="003839E5">
        <w:rPr>
          <w:rFonts w:hint="eastAsia"/>
        </w:rPr>
        <w:t>年相比，一般公共预算财政拨款</w:t>
      </w:r>
      <w:r w:rsidR="008170D7">
        <w:rPr>
          <w:rFonts w:hint="eastAsia"/>
        </w:rPr>
        <w:t>增加</w:t>
      </w:r>
      <w:r w:rsidR="008170D7">
        <w:rPr>
          <w:rFonts w:hint="eastAsia"/>
        </w:rPr>
        <w:t>64.84</w:t>
      </w:r>
      <w:r w:rsidR="003839E5">
        <w:rPr>
          <w:rFonts w:hint="eastAsia"/>
        </w:rPr>
        <w:t>万元，</w:t>
      </w:r>
      <w:r w:rsidR="008170D7">
        <w:rPr>
          <w:rFonts w:hint="eastAsia"/>
        </w:rPr>
        <w:t>增长</w:t>
      </w:r>
      <w:r w:rsidR="008170D7">
        <w:rPr>
          <w:rFonts w:hint="eastAsia"/>
        </w:rPr>
        <w:t>6.26</w:t>
      </w:r>
      <w:r>
        <w:t>%</w:t>
      </w:r>
      <w:r>
        <w:rPr>
          <w:rFonts w:hint="eastAsia"/>
        </w:rPr>
        <w:t>。主要变动原因是基本支出增加</w:t>
      </w:r>
      <w:r w:rsidR="003839E5">
        <w:rPr>
          <w:rFonts w:hint="eastAsia"/>
        </w:rPr>
        <w:t>0.53</w:t>
      </w:r>
      <w:r>
        <w:rPr>
          <w:rFonts w:hint="eastAsia"/>
        </w:rPr>
        <w:t>万元，项目支出减少</w:t>
      </w:r>
      <w:r w:rsidR="003839E5">
        <w:rPr>
          <w:rFonts w:hint="eastAsia"/>
        </w:rPr>
        <w:t>16.71</w:t>
      </w:r>
      <w:r>
        <w:rPr>
          <w:rFonts w:hint="eastAsia"/>
        </w:rPr>
        <w:t>万元</w:t>
      </w:r>
      <w:r w:rsidR="008170D7">
        <w:rPr>
          <w:rFonts w:hint="eastAsia"/>
        </w:rPr>
        <w:t>，</w:t>
      </w:r>
      <w:r w:rsidR="008170D7" w:rsidRPr="006E68DF">
        <w:rPr>
          <w:rFonts w:hint="eastAsia"/>
        </w:rPr>
        <w:t>年末财政拨款结转和结余</w:t>
      </w:r>
      <w:r w:rsidR="008170D7">
        <w:rPr>
          <w:rFonts w:hint="eastAsia"/>
        </w:rPr>
        <w:t>增加</w:t>
      </w:r>
      <w:r w:rsidR="008170D7">
        <w:rPr>
          <w:rFonts w:hint="eastAsia"/>
        </w:rPr>
        <w:t>81.02</w:t>
      </w:r>
      <w:r w:rsidR="008170D7">
        <w:rPr>
          <w:rFonts w:hint="eastAsia"/>
        </w:rPr>
        <w:t>万元</w:t>
      </w:r>
      <w:r>
        <w:rPr>
          <w:rFonts w:hint="eastAsia"/>
        </w:rPr>
        <w:t>。</w:t>
      </w:r>
    </w:p>
    <w:p w:rsidR="00256262" w:rsidRDefault="00256262" w:rsidP="00266F09">
      <w:pPr>
        <w:ind w:firstLineChars="0" w:firstLine="0"/>
      </w:pPr>
      <w:r>
        <w:rPr>
          <w:rFonts w:hint="eastAsia"/>
        </w:rPr>
        <w:t>（图</w:t>
      </w:r>
      <w:r>
        <w:t>5</w:t>
      </w:r>
      <w:r>
        <w:rPr>
          <w:rFonts w:hint="eastAsia"/>
        </w:rPr>
        <w:t>：一般公共预算财政拨款支出决算变动情况）（柱状图）</w:t>
      </w:r>
    </w:p>
    <w:p w:rsidR="000F7B1F" w:rsidRPr="008170D7" w:rsidRDefault="008170D7" w:rsidP="008170D7">
      <w:pPr>
        <w:spacing w:line="600" w:lineRule="exact"/>
        <w:ind w:firstLineChars="0" w:firstLine="0"/>
        <w:rPr>
          <w:rFonts w:ascii="仿宋" w:eastAsia="仿宋" w:hAnsi="仿宋"/>
          <w:color w:val="000000"/>
          <w:szCs w:val="32"/>
        </w:rPr>
      </w:pPr>
      <w:r>
        <w:rPr>
          <w:rFonts w:ascii="仿宋" w:eastAsia="仿宋" w:hAnsi="仿宋"/>
          <w:noProof/>
          <w:color w:val="000000"/>
          <w:szCs w:val="32"/>
        </w:rPr>
        <w:drawing>
          <wp:anchor distT="0" distB="0" distL="114300" distR="114300" simplePos="0" relativeHeight="251668480" behindDoc="0" locked="0" layoutInCell="1" allowOverlap="1">
            <wp:simplePos x="0" y="0"/>
            <wp:positionH relativeFrom="column">
              <wp:posOffset>314325</wp:posOffset>
            </wp:positionH>
            <wp:positionV relativeFrom="paragraph">
              <wp:posOffset>133350</wp:posOffset>
            </wp:positionV>
            <wp:extent cx="4600575" cy="2771775"/>
            <wp:effectExtent l="19050" t="0" r="9525" b="0"/>
            <wp:wrapSquare wrapText="bothSides"/>
            <wp:docPr id="1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4600575" cy="2771775"/>
                    </a:xfrm>
                    <a:prstGeom prst="rect">
                      <a:avLst/>
                    </a:prstGeom>
                    <a:noFill/>
                  </pic:spPr>
                </pic:pic>
              </a:graphicData>
            </a:graphic>
          </wp:anchor>
        </w:drawing>
      </w:r>
    </w:p>
    <w:p w:rsidR="008170D7" w:rsidRDefault="008170D7" w:rsidP="005C2278">
      <w:pPr>
        <w:spacing w:line="600" w:lineRule="exact"/>
        <w:ind w:firstLine="643"/>
        <w:outlineLvl w:val="2"/>
        <w:rPr>
          <w:rFonts w:ascii="仿宋" w:eastAsia="仿宋" w:hAnsi="仿宋"/>
          <w:b/>
          <w:color w:val="000000"/>
          <w:szCs w:val="32"/>
        </w:rPr>
      </w:pPr>
      <w:bookmarkStart w:id="57" w:name="_Toc15377211"/>
    </w:p>
    <w:p w:rsidR="008170D7" w:rsidRDefault="008170D7" w:rsidP="005C2278">
      <w:pPr>
        <w:spacing w:line="600" w:lineRule="exact"/>
        <w:ind w:firstLine="643"/>
        <w:outlineLvl w:val="2"/>
        <w:rPr>
          <w:rFonts w:ascii="仿宋" w:eastAsia="仿宋" w:hAnsi="仿宋"/>
          <w:b/>
          <w:color w:val="000000"/>
          <w:szCs w:val="32"/>
        </w:rPr>
      </w:pPr>
    </w:p>
    <w:p w:rsidR="008170D7" w:rsidRDefault="008170D7" w:rsidP="005C2278">
      <w:pPr>
        <w:spacing w:line="600" w:lineRule="exact"/>
        <w:ind w:firstLine="643"/>
        <w:outlineLvl w:val="2"/>
        <w:rPr>
          <w:rFonts w:ascii="仿宋" w:eastAsia="仿宋" w:hAnsi="仿宋"/>
          <w:b/>
          <w:color w:val="000000"/>
          <w:szCs w:val="32"/>
        </w:rPr>
      </w:pPr>
    </w:p>
    <w:p w:rsidR="008170D7" w:rsidRDefault="008170D7" w:rsidP="005C2278">
      <w:pPr>
        <w:spacing w:line="600" w:lineRule="exact"/>
        <w:ind w:firstLine="643"/>
        <w:outlineLvl w:val="2"/>
        <w:rPr>
          <w:rFonts w:ascii="仿宋" w:eastAsia="仿宋" w:hAnsi="仿宋"/>
          <w:b/>
          <w:color w:val="000000"/>
          <w:szCs w:val="32"/>
        </w:rPr>
      </w:pPr>
    </w:p>
    <w:p w:rsidR="008170D7" w:rsidRDefault="008170D7" w:rsidP="005C2278">
      <w:pPr>
        <w:spacing w:line="600" w:lineRule="exact"/>
        <w:ind w:firstLine="643"/>
        <w:outlineLvl w:val="2"/>
        <w:rPr>
          <w:rFonts w:ascii="仿宋" w:eastAsia="仿宋" w:hAnsi="仿宋"/>
          <w:b/>
          <w:color w:val="000000"/>
          <w:szCs w:val="32"/>
        </w:rPr>
      </w:pPr>
    </w:p>
    <w:p w:rsidR="008170D7" w:rsidRDefault="008170D7" w:rsidP="005C2278">
      <w:pPr>
        <w:spacing w:line="600" w:lineRule="exact"/>
        <w:ind w:firstLine="643"/>
        <w:outlineLvl w:val="2"/>
        <w:rPr>
          <w:rFonts w:ascii="仿宋" w:eastAsia="仿宋" w:hAnsi="仿宋"/>
          <w:b/>
          <w:color w:val="000000"/>
          <w:szCs w:val="32"/>
        </w:rPr>
      </w:pPr>
    </w:p>
    <w:p w:rsidR="008170D7" w:rsidRDefault="008170D7" w:rsidP="005C2278">
      <w:pPr>
        <w:spacing w:line="600" w:lineRule="exact"/>
        <w:ind w:firstLine="643"/>
        <w:outlineLvl w:val="2"/>
        <w:rPr>
          <w:rFonts w:ascii="仿宋" w:eastAsia="仿宋" w:hAnsi="仿宋"/>
          <w:b/>
          <w:color w:val="000000"/>
          <w:szCs w:val="32"/>
        </w:rPr>
      </w:pPr>
    </w:p>
    <w:p w:rsidR="005C2278" w:rsidRPr="005C2278" w:rsidRDefault="00256262" w:rsidP="001F6216">
      <w:pPr>
        <w:pStyle w:val="3"/>
        <w:ind w:firstLine="640"/>
      </w:pPr>
      <w:bookmarkStart w:id="58" w:name="_Toc85124366"/>
      <w:r>
        <w:rPr>
          <w:rFonts w:hint="eastAsia"/>
        </w:rPr>
        <w:t>（二）一般公共预算财政拨款支出决算结构情况</w:t>
      </w:r>
      <w:bookmarkEnd w:id="57"/>
      <w:bookmarkEnd w:id="58"/>
    </w:p>
    <w:p w:rsidR="005C2278" w:rsidRDefault="00256262" w:rsidP="00266F09">
      <w:pPr>
        <w:ind w:firstLine="640"/>
      </w:pPr>
      <w:r>
        <w:t>2020</w:t>
      </w:r>
      <w:r>
        <w:rPr>
          <w:rFonts w:hint="eastAsia"/>
        </w:rPr>
        <w:t>年一般公共预算财政拨款支出</w:t>
      </w:r>
      <w:r w:rsidR="00D41FBF">
        <w:rPr>
          <w:rFonts w:hint="eastAsia"/>
        </w:rPr>
        <w:t>1100.82</w:t>
      </w:r>
      <w:r>
        <w:rPr>
          <w:rFonts w:hint="eastAsia"/>
        </w:rPr>
        <w:t>万元，主要用于以下方面</w:t>
      </w:r>
      <w:r>
        <w:t>:</w:t>
      </w:r>
      <w:r>
        <w:rPr>
          <w:rFonts w:hint="eastAsia"/>
        </w:rPr>
        <w:t>一般公共服务（类）支出</w:t>
      </w:r>
      <w:r w:rsidR="00D41FBF">
        <w:rPr>
          <w:rFonts w:hint="eastAsia"/>
        </w:rPr>
        <w:t>0</w:t>
      </w:r>
      <w:r>
        <w:rPr>
          <w:rFonts w:hint="eastAsia"/>
        </w:rPr>
        <w:t>万元，占</w:t>
      </w:r>
      <w:r w:rsidR="00D41FBF">
        <w:rPr>
          <w:rFonts w:hint="eastAsia"/>
        </w:rPr>
        <w:t>0</w:t>
      </w:r>
      <w:r>
        <w:t>%</w:t>
      </w:r>
      <w:r>
        <w:rPr>
          <w:rFonts w:hint="eastAsia"/>
        </w:rPr>
        <w:t>；教育支出（类）</w:t>
      </w:r>
      <w:r w:rsidR="00D41FBF">
        <w:rPr>
          <w:rFonts w:hint="eastAsia"/>
        </w:rPr>
        <w:t>891.89</w:t>
      </w:r>
      <w:r>
        <w:rPr>
          <w:rFonts w:hint="eastAsia"/>
        </w:rPr>
        <w:t>万元，占</w:t>
      </w:r>
      <w:r w:rsidR="00DA2CD1">
        <w:rPr>
          <w:rFonts w:hint="eastAsia"/>
        </w:rPr>
        <w:t>81.02</w:t>
      </w:r>
      <w:r>
        <w:t>%</w:t>
      </w:r>
      <w:r>
        <w:rPr>
          <w:rFonts w:hint="eastAsia"/>
        </w:rPr>
        <w:t>；科学技术（类）支出</w:t>
      </w:r>
      <w:r w:rsidR="00D41FBF">
        <w:rPr>
          <w:rFonts w:hint="eastAsia"/>
        </w:rPr>
        <w:t>0</w:t>
      </w:r>
      <w:r>
        <w:rPr>
          <w:rFonts w:hint="eastAsia"/>
        </w:rPr>
        <w:t>万元，占</w:t>
      </w:r>
      <w:r w:rsidR="00D41FBF">
        <w:rPr>
          <w:rFonts w:hint="eastAsia"/>
        </w:rPr>
        <w:t>0</w:t>
      </w:r>
      <w:r>
        <w:t>%</w:t>
      </w:r>
      <w:r>
        <w:rPr>
          <w:rFonts w:hint="eastAsia"/>
        </w:rPr>
        <w:t>；</w:t>
      </w:r>
      <w:r>
        <w:rPr>
          <w:rFonts w:hint="eastAsia"/>
          <w:bCs/>
        </w:rPr>
        <w:t>文化旅游体育与传媒（类）支出</w:t>
      </w:r>
      <w:r w:rsidR="00D41FBF">
        <w:rPr>
          <w:rFonts w:hint="eastAsia"/>
          <w:bCs/>
        </w:rPr>
        <w:t>0</w:t>
      </w:r>
      <w:r>
        <w:rPr>
          <w:rFonts w:hint="eastAsia"/>
          <w:bCs/>
        </w:rPr>
        <w:t>万元，占</w:t>
      </w:r>
      <w:r w:rsidR="00D41FBF">
        <w:rPr>
          <w:rFonts w:hint="eastAsia"/>
          <w:bCs/>
        </w:rPr>
        <w:t>0</w:t>
      </w:r>
      <w:r>
        <w:rPr>
          <w:bCs/>
        </w:rPr>
        <w:t>%</w:t>
      </w:r>
      <w:r>
        <w:rPr>
          <w:rFonts w:hint="eastAsia"/>
        </w:rPr>
        <w:t>；社会保障和就业（类）支出</w:t>
      </w:r>
      <w:r w:rsidR="00D41FBF">
        <w:rPr>
          <w:rFonts w:hint="eastAsia"/>
        </w:rPr>
        <w:t>68</w:t>
      </w:r>
      <w:r>
        <w:rPr>
          <w:rFonts w:hint="eastAsia"/>
        </w:rPr>
        <w:t>万元，占</w:t>
      </w:r>
      <w:r w:rsidR="00DA2CD1">
        <w:rPr>
          <w:rFonts w:hint="eastAsia"/>
        </w:rPr>
        <w:t>6.18</w:t>
      </w:r>
      <w:r>
        <w:t>%</w:t>
      </w:r>
      <w:r>
        <w:rPr>
          <w:rFonts w:hint="eastAsia"/>
        </w:rPr>
        <w:t>；</w:t>
      </w:r>
      <w:r>
        <w:rPr>
          <w:rFonts w:hint="eastAsia"/>
          <w:bCs/>
        </w:rPr>
        <w:t>卫生健康支出</w:t>
      </w:r>
      <w:r w:rsidR="00D41FBF">
        <w:rPr>
          <w:rFonts w:hint="eastAsia"/>
        </w:rPr>
        <w:t>0</w:t>
      </w:r>
      <w:r>
        <w:rPr>
          <w:rFonts w:hint="eastAsia"/>
        </w:rPr>
        <w:t>万元，占</w:t>
      </w:r>
      <w:r w:rsidR="00D41FBF">
        <w:rPr>
          <w:rFonts w:hint="eastAsia"/>
        </w:rPr>
        <w:t>0</w:t>
      </w:r>
      <w:r>
        <w:t>%</w:t>
      </w:r>
      <w:r>
        <w:rPr>
          <w:rFonts w:hint="eastAsia"/>
        </w:rPr>
        <w:t>；住房保障支出</w:t>
      </w:r>
      <w:r w:rsidR="00D41FBF">
        <w:rPr>
          <w:rFonts w:hint="eastAsia"/>
        </w:rPr>
        <w:t>59.91</w:t>
      </w:r>
      <w:r>
        <w:rPr>
          <w:rFonts w:hint="eastAsia"/>
        </w:rPr>
        <w:t>万元，占</w:t>
      </w:r>
      <w:r w:rsidR="00DA2CD1">
        <w:rPr>
          <w:rFonts w:hint="eastAsia"/>
        </w:rPr>
        <w:t>6.18</w:t>
      </w:r>
      <w:r>
        <w:t>%</w:t>
      </w:r>
      <w:r>
        <w:rPr>
          <w:rFonts w:hint="eastAsia"/>
        </w:rPr>
        <w:t>。</w:t>
      </w:r>
      <w:r w:rsidR="0013025D">
        <w:rPr>
          <w:rFonts w:hint="eastAsia"/>
        </w:rPr>
        <w:t>年末财政拨款结转和结余</w:t>
      </w:r>
      <w:r w:rsidR="0013025D">
        <w:rPr>
          <w:rFonts w:hint="eastAsia"/>
        </w:rPr>
        <w:t>81.02</w:t>
      </w:r>
      <w:r w:rsidR="0013025D">
        <w:rPr>
          <w:rFonts w:hint="eastAsia"/>
        </w:rPr>
        <w:t>万元，占</w:t>
      </w:r>
      <w:r w:rsidR="00DA2CD1">
        <w:rPr>
          <w:rFonts w:hint="eastAsia"/>
        </w:rPr>
        <w:t>7.36%</w:t>
      </w:r>
      <w:r w:rsidR="00DA2CD1">
        <w:rPr>
          <w:rFonts w:hint="eastAsia"/>
        </w:rPr>
        <w:t>。</w:t>
      </w:r>
    </w:p>
    <w:p w:rsidR="00256262" w:rsidRDefault="00D67914" w:rsidP="00266F09">
      <w:pPr>
        <w:ind w:firstLine="640"/>
        <w:rPr>
          <w:rFonts w:ascii="仿宋" w:eastAsia="仿宋" w:hAnsi="仿宋"/>
          <w:color w:val="000000"/>
          <w:szCs w:val="32"/>
        </w:rPr>
      </w:pPr>
      <w:r>
        <w:rPr>
          <w:noProof/>
        </w:rPr>
        <w:drawing>
          <wp:anchor distT="6105" distB="4706" distL="120394" distR="119632" simplePos="0" relativeHeight="251663360" behindDoc="0" locked="0" layoutInCell="1" allowOverlap="1">
            <wp:simplePos x="0" y="0"/>
            <wp:positionH relativeFrom="column">
              <wp:posOffset>511554</wp:posOffset>
            </wp:positionH>
            <wp:positionV relativeFrom="paragraph">
              <wp:posOffset>474100</wp:posOffset>
            </wp:positionV>
            <wp:extent cx="4741545" cy="2674620"/>
            <wp:effectExtent l="0" t="0" r="0" b="0"/>
            <wp:wrapSquare wrapText="bothSides"/>
            <wp:docPr id="7" name="图片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256262">
        <w:rPr>
          <w:rFonts w:ascii="仿宋" w:eastAsia="仿宋" w:hAnsi="仿宋" w:hint="eastAsia"/>
          <w:color w:val="000000"/>
          <w:szCs w:val="32"/>
        </w:rPr>
        <w:t>（图</w:t>
      </w:r>
      <w:r w:rsidR="00256262">
        <w:rPr>
          <w:rFonts w:ascii="仿宋" w:eastAsia="仿宋" w:hAnsi="仿宋"/>
          <w:color w:val="000000"/>
          <w:szCs w:val="32"/>
        </w:rPr>
        <w:t>6</w:t>
      </w:r>
      <w:r w:rsidR="00256262">
        <w:rPr>
          <w:rFonts w:ascii="仿宋" w:eastAsia="仿宋" w:hAnsi="仿宋" w:hint="eastAsia"/>
          <w:color w:val="000000"/>
          <w:szCs w:val="32"/>
        </w:rPr>
        <w:t>：一般公共预算财政拨款支出决算结构）（饼状图）</w:t>
      </w:r>
    </w:p>
    <w:p w:rsidR="00256262" w:rsidRDefault="00256262">
      <w:pPr>
        <w:spacing w:line="600" w:lineRule="exact"/>
        <w:ind w:firstLine="640"/>
        <w:rPr>
          <w:rFonts w:ascii="仿宋" w:eastAsia="仿宋" w:hAnsi="仿宋"/>
          <w:color w:val="000000"/>
          <w:szCs w:val="32"/>
        </w:rPr>
      </w:pPr>
    </w:p>
    <w:p w:rsidR="005C2278" w:rsidRDefault="005C2278">
      <w:pPr>
        <w:spacing w:line="600" w:lineRule="exact"/>
        <w:ind w:firstLine="643"/>
        <w:outlineLvl w:val="2"/>
        <w:rPr>
          <w:rFonts w:ascii="仿宋" w:eastAsia="仿宋" w:hAnsi="仿宋"/>
          <w:b/>
          <w:color w:val="000000"/>
          <w:szCs w:val="32"/>
        </w:rPr>
      </w:pPr>
      <w:bookmarkStart w:id="59" w:name="_Toc15377212"/>
    </w:p>
    <w:p w:rsidR="005C2278" w:rsidRDefault="005C2278">
      <w:pPr>
        <w:spacing w:line="600" w:lineRule="exact"/>
        <w:ind w:firstLine="643"/>
        <w:outlineLvl w:val="2"/>
        <w:rPr>
          <w:rFonts w:ascii="仿宋" w:eastAsia="仿宋" w:hAnsi="仿宋"/>
          <w:b/>
          <w:color w:val="000000"/>
          <w:szCs w:val="32"/>
        </w:rPr>
      </w:pPr>
    </w:p>
    <w:p w:rsidR="005C2278" w:rsidRDefault="005C2278">
      <w:pPr>
        <w:spacing w:line="600" w:lineRule="exact"/>
        <w:ind w:firstLine="643"/>
        <w:outlineLvl w:val="2"/>
        <w:rPr>
          <w:rFonts w:ascii="仿宋" w:eastAsia="仿宋" w:hAnsi="仿宋"/>
          <w:b/>
          <w:color w:val="000000"/>
          <w:szCs w:val="32"/>
        </w:rPr>
      </w:pPr>
    </w:p>
    <w:p w:rsidR="005C2278" w:rsidRDefault="005C2278">
      <w:pPr>
        <w:spacing w:line="600" w:lineRule="exact"/>
        <w:ind w:firstLine="643"/>
        <w:outlineLvl w:val="2"/>
        <w:rPr>
          <w:rFonts w:ascii="仿宋" w:eastAsia="仿宋" w:hAnsi="仿宋"/>
          <w:b/>
          <w:color w:val="000000"/>
          <w:szCs w:val="32"/>
        </w:rPr>
      </w:pPr>
    </w:p>
    <w:p w:rsidR="005C2278" w:rsidRDefault="005C2278">
      <w:pPr>
        <w:spacing w:line="600" w:lineRule="exact"/>
        <w:ind w:firstLine="643"/>
        <w:outlineLvl w:val="2"/>
        <w:rPr>
          <w:rFonts w:ascii="仿宋" w:eastAsia="仿宋" w:hAnsi="仿宋"/>
          <w:b/>
          <w:color w:val="000000"/>
          <w:szCs w:val="32"/>
        </w:rPr>
      </w:pPr>
    </w:p>
    <w:p w:rsidR="005C2278" w:rsidRDefault="005C2278">
      <w:pPr>
        <w:spacing w:line="600" w:lineRule="exact"/>
        <w:ind w:firstLine="643"/>
        <w:outlineLvl w:val="2"/>
        <w:rPr>
          <w:rFonts w:ascii="仿宋" w:eastAsia="仿宋" w:hAnsi="仿宋"/>
          <w:b/>
          <w:color w:val="000000"/>
          <w:szCs w:val="32"/>
        </w:rPr>
      </w:pPr>
    </w:p>
    <w:p w:rsidR="005C2278" w:rsidRDefault="005C2278">
      <w:pPr>
        <w:spacing w:line="600" w:lineRule="exact"/>
        <w:ind w:firstLine="643"/>
        <w:outlineLvl w:val="2"/>
        <w:rPr>
          <w:rFonts w:ascii="仿宋" w:eastAsia="仿宋" w:hAnsi="仿宋"/>
          <w:b/>
          <w:color w:val="000000"/>
          <w:szCs w:val="32"/>
        </w:rPr>
      </w:pPr>
    </w:p>
    <w:p w:rsidR="00256262" w:rsidRDefault="00256262" w:rsidP="001F6216">
      <w:pPr>
        <w:pStyle w:val="3"/>
        <w:ind w:firstLine="640"/>
      </w:pPr>
      <w:bookmarkStart w:id="60" w:name="_Toc85124367"/>
      <w:r>
        <w:rPr>
          <w:rFonts w:hint="eastAsia"/>
        </w:rPr>
        <w:t>（三）一般公共预算财政拨款支出决算具体情况</w:t>
      </w:r>
      <w:bookmarkEnd w:id="59"/>
      <w:bookmarkEnd w:id="60"/>
    </w:p>
    <w:p w:rsidR="00256262" w:rsidRDefault="00256262" w:rsidP="00266F09">
      <w:pPr>
        <w:ind w:firstLine="640"/>
        <w:rPr>
          <w:color w:val="FF0000"/>
        </w:rPr>
      </w:pPr>
      <w:bookmarkStart w:id="61" w:name="_Toc15377213"/>
      <w:bookmarkStart w:id="62" w:name="_Toc15378460"/>
      <w:bookmarkStart w:id="63" w:name="_Toc15377444"/>
      <w:r>
        <w:t>2020</w:t>
      </w:r>
      <w:r>
        <w:rPr>
          <w:rFonts w:hint="eastAsia"/>
        </w:rPr>
        <w:t>年</w:t>
      </w:r>
      <w:r w:rsidR="005269D7">
        <w:rPr>
          <w:rFonts w:hint="eastAsia"/>
        </w:rPr>
        <w:t>一</w:t>
      </w:r>
      <w:r>
        <w:rPr>
          <w:rFonts w:hint="eastAsia"/>
        </w:rPr>
        <w:t>般公共预算支出决算数为</w:t>
      </w:r>
      <w:r w:rsidR="00D02FF0">
        <w:rPr>
          <w:rFonts w:hint="eastAsia"/>
        </w:rPr>
        <w:t>1019.80</w:t>
      </w:r>
      <w:r w:rsidR="00E60ED3" w:rsidRPr="00E60ED3">
        <w:rPr>
          <w:rFonts w:hint="eastAsia"/>
        </w:rPr>
        <w:t>万元，完成</w:t>
      </w:r>
      <w:r w:rsidR="00E60ED3" w:rsidRPr="00E60ED3">
        <w:rPr>
          <w:rFonts w:hint="eastAsia"/>
        </w:rPr>
        <w:lastRenderedPageBreak/>
        <w:t>预算</w:t>
      </w:r>
      <w:r w:rsidR="00E60ED3" w:rsidRPr="00E60ED3">
        <w:rPr>
          <w:rFonts w:hint="eastAsia"/>
        </w:rPr>
        <w:t>100%</w:t>
      </w:r>
      <w:r>
        <w:rPr>
          <w:rStyle w:val="a7"/>
          <w:rFonts w:ascii="仿宋" w:eastAsia="仿宋" w:hAnsi="仿宋" w:hint="eastAsia"/>
          <w:bCs/>
          <w:color w:val="000000"/>
          <w:szCs w:val="32"/>
        </w:rPr>
        <w:t>。其中：</w:t>
      </w:r>
      <w:bookmarkEnd w:id="61"/>
      <w:bookmarkEnd w:id="62"/>
      <w:bookmarkEnd w:id="63"/>
    </w:p>
    <w:p w:rsidR="00AF5F67" w:rsidRPr="00AF5F67" w:rsidRDefault="00256262" w:rsidP="00266F09">
      <w:pPr>
        <w:ind w:firstLine="643"/>
        <w:rPr>
          <w:rStyle w:val="a7"/>
          <w:rFonts w:ascii="仿宋" w:eastAsia="仿宋" w:hAnsi="仿宋"/>
          <w:b w:val="0"/>
          <w:bCs/>
          <w:color w:val="000000"/>
          <w:szCs w:val="32"/>
        </w:rPr>
      </w:pPr>
      <w:r>
        <w:rPr>
          <w:rStyle w:val="a7"/>
          <w:rFonts w:ascii="仿宋" w:eastAsia="仿宋" w:hAnsi="仿宋"/>
          <w:bCs/>
          <w:color w:val="000000"/>
          <w:szCs w:val="32"/>
        </w:rPr>
        <w:t>1.</w:t>
      </w:r>
      <w:r w:rsidR="00AF5F67" w:rsidRPr="00AF5F67">
        <w:rPr>
          <w:rStyle w:val="a7"/>
          <w:rFonts w:ascii="仿宋" w:eastAsia="仿宋" w:hAnsi="仿宋" w:hint="eastAsia"/>
          <w:bCs/>
          <w:color w:val="000000"/>
          <w:szCs w:val="32"/>
        </w:rPr>
        <w:t>教育</w:t>
      </w:r>
      <w:r w:rsidR="00166519">
        <w:rPr>
          <w:rStyle w:val="a7"/>
          <w:rFonts w:ascii="仿宋" w:eastAsia="仿宋" w:hAnsi="仿宋" w:hint="eastAsia"/>
          <w:bCs/>
          <w:color w:val="000000"/>
          <w:szCs w:val="32"/>
        </w:rPr>
        <w:t>（类）教育费附加安排的支出（款）其他教育费附加安排的支出（项）、其他教育支出（款）其他教育支出（项）</w:t>
      </w:r>
      <w:r w:rsidR="00AF5F67" w:rsidRPr="00AF5F67">
        <w:rPr>
          <w:rStyle w:val="a7"/>
          <w:rFonts w:ascii="仿宋" w:eastAsia="仿宋" w:hAnsi="仿宋" w:hint="eastAsia"/>
          <w:bCs/>
          <w:color w:val="000000"/>
          <w:szCs w:val="32"/>
        </w:rPr>
        <w:t>:</w:t>
      </w:r>
      <w:r w:rsidR="00AF5F67" w:rsidRPr="00AF5F67">
        <w:rPr>
          <w:rStyle w:val="a7"/>
          <w:rFonts w:ascii="仿宋" w:eastAsia="仿宋" w:hAnsi="仿宋" w:hint="eastAsia"/>
          <w:b w:val="0"/>
          <w:bCs/>
          <w:color w:val="000000"/>
          <w:szCs w:val="32"/>
        </w:rPr>
        <w:t>支出决算为</w:t>
      </w:r>
      <w:r w:rsidR="00D02FF0">
        <w:rPr>
          <w:rStyle w:val="a7"/>
          <w:rFonts w:ascii="仿宋" w:eastAsia="仿宋" w:hAnsi="仿宋" w:hint="eastAsia"/>
          <w:b w:val="0"/>
          <w:bCs/>
          <w:color w:val="000000"/>
          <w:szCs w:val="32"/>
        </w:rPr>
        <w:t>891.89</w:t>
      </w:r>
      <w:r w:rsidR="00AF5F67" w:rsidRPr="00AF5F67">
        <w:rPr>
          <w:rStyle w:val="a7"/>
          <w:rFonts w:ascii="仿宋" w:eastAsia="仿宋" w:hAnsi="仿宋" w:hint="eastAsia"/>
          <w:b w:val="0"/>
          <w:bCs/>
          <w:color w:val="000000"/>
          <w:szCs w:val="32"/>
        </w:rPr>
        <w:t>万元，完成预算</w:t>
      </w:r>
      <w:r w:rsidR="00D02FF0">
        <w:rPr>
          <w:rStyle w:val="a7"/>
          <w:rFonts w:ascii="仿宋" w:eastAsia="仿宋" w:hAnsi="仿宋" w:hint="eastAsia"/>
          <w:b w:val="0"/>
          <w:bCs/>
          <w:color w:val="000000"/>
          <w:szCs w:val="32"/>
        </w:rPr>
        <w:t>91.67</w:t>
      </w:r>
      <w:r w:rsidR="00AF5F67" w:rsidRPr="00AF5F67">
        <w:rPr>
          <w:rStyle w:val="a7"/>
          <w:rFonts w:ascii="仿宋" w:eastAsia="仿宋" w:hAnsi="仿宋" w:hint="eastAsia"/>
          <w:b w:val="0"/>
          <w:bCs/>
          <w:color w:val="000000"/>
          <w:szCs w:val="32"/>
        </w:rPr>
        <w:t>%，决算数小于预算数的主要原因是其他教育费附加安排的</w:t>
      </w:r>
      <w:proofErr w:type="gramStart"/>
      <w:r w:rsidR="00AF5F67" w:rsidRPr="00AF5F67">
        <w:rPr>
          <w:rStyle w:val="a7"/>
          <w:rFonts w:ascii="仿宋" w:eastAsia="仿宋" w:hAnsi="仿宋" w:hint="eastAsia"/>
          <w:b w:val="0"/>
          <w:bCs/>
          <w:color w:val="000000"/>
          <w:szCs w:val="32"/>
        </w:rPr>
        <w:t>支出因</w:t>
      </w:r>
      <w:proofErr w:type="gramEnd"/>
      <w:r w:rsidR="00AF5F67" w:rsidRPr="00AF5F67">
        <w:rPr>
          <w:rStyle w:val="a7"/>
          <w:rFonts w:ascii="仿宋" w:eastAsia="仿宋" w:hAnsi="仿宋" w:hint="eastAsia"/>
          <w:b w:val="0"/>
          <w:bCs/>
          <w:color w:val="000000"/>
          <w:szCs w:val="32"/>
        </w:rPr>
        <w:t>单位自查收回了120元，年末结转和结余11.01万元；教师进修年末结转和结余70万元。</w:t>
      </w:r>
    </w:p>
    <w:p w:rsidR="00256262" w:rsidRDefault="00166519" w:rsidP="00266F09">
      <w:pPr>
        <w:ind w:firstLine="643"/>
      </w:pPr>
      <w:r>
        <w:rPr>
          <w:rStyle w:val="a7"/>
          <w:rFonts w:ascii="仿宋" w:eastAsia="仿宋" w:hAnsi="仿宋" w:hint="eastAsia"/>
          <w:bCs/>
          <w:color w:val="000000"/>
          <w:szCs w:val="32"/>
        </w:rPr>
        <w:t>2</w:t>
      </w:r>
      <w:r w:rsidR="00256262">
        <w:rPr>
          <w:rStyle w:val="a7"/>
          <w:rFonts w:ascii="仿宋" w:eastAsia="仿宋" w:hAnsi="仿宋"/>
          <w:bCs/>
          <w:color w:val="000000"/>
          <w:szCs w:val="32"/>
        </w:rPr>
        <w:t>.</w:t>
      </w:r>
      <w:r w:rsidR="00256262">
        <w:rPr>
          <w:rStyle w:val="a7"/>
          <w:rFonts w:ascii="仿宋" w:eastAsia="仿宋" w:hAnsi="仿宋" w:hint="eastAsia"/>
          <w:bCs/>
          <w:color w:val="000000"/>
          <w:szCs w:val="32"/>
        </w:rPr>
        <w:t>社会保障和就业（类）</w:t>
      </w:r>
      <w:r w:rsidRPr="00166519">
        <w:rPr>
          <w:rStyle w:val="a7"/>
          <w:rFonts w:ascii="仿宋" w:eastAsia="仿宋" w:hAnsi="仿宋" w:hint="eastAsia"/>
          <w:bCs/>
          <w:szCs w:val="32"/>
        </w:rPr>
        <w:t>行政事业单位养老支出（款）事业单位离退休（项）、机关事业单位基本养老保险缴费支出（项）、机关事业单位职业年金缴费支出（项）</w:t>
      </w:r>
      <w:r w:rsidR="00256262">
        <w:rPr>
          <w:rStyle w:val="a7"/>
          <w:rFonts w:ascii="仿宋" w:eastAsia="仿宋" w:hAnsi="仿宋"/>
          <w:bCs/>
          <w:color w:val="000000"/>
          <w:szCs w:val="32"/>
        </w:rPr>
        <w:t>:</w:t>
      </w:r>
      <w:r w:rsidR="00256262">
        <w:rPr>
          <w:rStyle w:val="a7"/>
          <w:rFonts w:ascii="仿宋" w:eastAsia="仿宋" w:hAnsi="仿宋" w:hint="eastAsia"/>
          <w:b w:val="0"/>
          <w:bCs/>
          <w:color w:val="000000"/>
          <w:szCs w:val="32"/>
        </w:rPr>
        <w:t>支出决算为</w:t>
      </w:r>
      <w:r w:rsidR="00D02FF0">
        <w:rPr>
          <w:rStyle w:val="a7"/>
          <w:rFonts w:ascii="仿宋" w:eastAsia="仿宋" w:hAnsi="仿宋" w:hint="eastAsia"/>
          <w:b w:val="0"/>
          <w:bCs/>
          <w:color w:val="000000"/>
          <w:szCs w:val="32"/>
        </w:rPr>
        <w:t>68</w:t>
      </w:r>
      <w:r w:rsidR="00256262">
        <w:rPr>
          <w:rStyle w:val="a7"/>
          <w:rFonts w:ascii="仿宋" w:eastAsia="仿宋" w:hAnsi="仿宋" w:hint="eastAsia"/>
          <w:b w:val="0"/>
          <w:bCs/>
          <w:color w:val="000000"/>
          <w:szCs w:val="32"/>
        </w:rPr>
        <w:t>万元，完成预算</w:t>
      </w:r>
      <w:r w:rsidR="005C2278">
        <w:rPr>
          <w:rStyle w:val="a7"/>
          <w:rFonts w:ascii="仿宋" w:eastAsia="仿宋" w:hAnsi="仿宋" w:hint="eastAsia"/>
          <w:b w:val="0"/>
          <w:bCs/>
          <w:color w:val="000000"/>
          <w:szCs w:val="32"/>
        </w:rPr>
        <w:t>100</w:t>
      </w:r>
      <w:r w:rsidR="00256262">
        <w:rPr>
          <w:rStyle w:val="a7"/>
          <w:rFonts w:ascii="仿宋" w:eastAsia="仿宋" w:hAnsi="仿宋"/>
          <w:b w:val="0"/>
          <w:bCs/>
          <w:color w:val="000000"/>
          <w:szCs w:val="32"/>
        </w:rPr>
        <w:t>%</w:t>
      </w:r>
      <w:r w:rsidR="00256262">
        <w:rPr>
          <w:rStyle w:val="a7"/>
          <w:rFonts w:ascii="仿宋" w:eastAsia="仿宋" w:hAnsi="仿宋" w:hint="eastAsia"/>
          <w:b w:val="0"/>
          <w:bCs/>
          <w:color w:val="000000"/>
          <w:szCs w:val="32"/>
        </w:rPr>
        <w:t>。</w:t>
      </w:r>
    </w:p>
    <w:p w:rsidR="00D02FF0" w:rsidRPr="00D02FF0" w:rsidRDefault="00166519" w:rsidP="00266F09">
      <w:pPr>
        <w:ind w:firstLine="643"/>
        <w:rPr>
          <w:rStyle w:val="a7"/>
          <w:b w:val="0"/>
          <w:bCs/>
        </w:rPr>
      </w:pPr>
      <w:r>
        <w:rPr>
          <w:rStyle w:val="a7"/>
          <w:rFonts w:ascii="仿宋" w:eastAsia="仿宋" w:hAnsi="仿宋" w:hint="eastAsia"/>
          <w:bCs/>
          <w:color w:val="000000"/>
          <w:szCs w:val="32"/>
        </w:rPr>
        <w:t>3</w:t>
      </w:r>
      <w:r w:rsidR="00D02FF0" w:rsidRPr="00D02FF0">
        <w:rPr>
          <w:rStyle w:val="a7"/>
          <w:rFonts w:ascii="仿宋" w:eastAsia="仿宋" w:hAnsi="仿宋" w:hint="eastAsia"/>
          <w:bCs/>
          <w:color w:val="000000"/>
          <w:szCs w:val="32"/>
        </w:rPr>
        <w:t>.住房保障支出（类）</w:t>
      </w:r>
      <w:r w:rsidR="001F6216">
        <w:rPr>
          <w:rStyle w:val="a7"/>
          <w:rFonts w:ascii="仿宋" w:eastAsia="仿宋" w:hAnsi="仿宋" w:hint="eastAsia"/>
          <w:bCs/>
          <w:color w:val="000000"/>
          <w:szCs w:val="32"/>
        </w:rPr>
        <w:t>住房改革支出（款）住房公积金（项）</w:t>
      </w:r>
      <w:r w:rsidR="00D02FF0">
        <w:rPr>
          <w:rStyle w:val="a7"/>
          <w:rFonts w:ascii="仿宋" w:eastAsia="仿宋" w:hAnsi="仿宋" w:hint="eastAsia"/>
          <w:bCs/>
          <w:color w:val="000000"/>
          <w:szCs w:val="32"/>
        </w:rPr>
        <w:t>：</w:t>
      </w:r>
      <w:r w:rsidR="00D02FF0">
        <w:rPr>
          <w:rStyle w:val="a7"/>
          <w:rFonts w:ascii="仿宋" w:eastAsia="仿宋" w:hAnsi="仿宋" w:hint="eastAsia"/>
          <w:b w:val="0"/>
          <w:bCs/>
          <w:color w:val="000000"/>
          <w:szCs w:val="32"/>
        </w:rPr>
        <w:t>支出决算为59.91万元，完成预算100</w:t>
      </w:r>
      <w:r w:rsidR="00D02FF0">
        <w:rPr>
          <w:rStyle w:val="a7"/>
          <w:rFonts w:ascii="仿宋" w:eastAsia="仿宋" w:hAnsi="仿宋"/>
          <w:b w:val="0"/>
          <w:bCs/>
          <w:color w:val="000000"/>
          <w:szCs w:val="32"/>
        </w:rPr>
        <w:t>%</w:t>
      </w:r>
      <w:r w:rsidR="00D02FF0">
        <w:rPr>
          <w:rStyle w:val="a7"/>
          <w:rFonts w:ascii="仿宋" w:eastAsia="仿宋" w:hAnsi="仿宋" w:hint="eastAsia"/>
          <w:b w:val="0"/>
          <w:bCs/>
          <w:color w:val="000000"/>
          <w:szCs w:val="32"/>
        </w:rPr>
        <w:t>。</w:t>
      </w:r>
    </w:p>
    <w:p w:rsidR="00256262" w:rsidRPr="005D2F9C" w:rsidRDefault="00256262" w:rsidP="005D2F9C">
      <w:pPr>
        <w:pStyle w:val="2"/>
        <w:ind w:firstLine="640"/>
        <w:rPr>
          <w:rStyle w:val="2Char"/>
        </w:rPr>
      </w:pPr>
      <w:bookmarkStart w:id="64" w:name="_Toc15396608"/>
      <w:bookmarkStart w:id="65" w:name="_Toc15377214"/>
      <w:bookmarkStart w:id="66" w:name="_Toc85124368"/>
      <w:r w:rsidRPr="005D2F9C">
        <w:rPr>
          <w:rFonts w:hint="eastAsia"/>
        </w:rPr>
        <w:t>六、一</w:t>
      </w:r>
      <w:r w:rsidRPr="005D2F9C">
        <w:rPr>
          <w:rStyle w:val="2Char"/>
          <w:rFonts w:hint="eastAsia"/>
        </w:rPr>
        <w:t>般公共预算财政拨款基本支出决算情况说明</w:t>
      </w:r>
      <w:bookmarkEnd w:id="64"/>
      <w:bookmarkEnd w:id="65"/>
      <w:bookmarkEnd w:id="66"/>
      <w:r w:rsidRPr="005D2F9C">
        <w:rPr>
          <w:rStyle w:val="2Char"/>
        </w:rPr>
        <w:tab/>
      </w:r>
    </w:p>
    <w:p w:rsidR="00256262" w:rsidRDefault="00256262" w:rsidP="00266F09">
      <w:pPr>
        <w:ind w:firstLine="640"/>
        <w:rPr>
          <w:rFonts w:ascii="仿宋" w:eastAsia="仿宋" w:hAnsi="仿宋"/>
          <w:color w:val="000000"/>
        </w:rPr>
      </w:pPr>
      <w:r>
        <w:rPr>
          <w:rFonts w:ascii="仿宋" w:eastAsia="仿宋" w:hAnsi="仿宋"/>
          <w:color w:val="000000"/>
        </w:rPr>
        <w:t>2020</w:t>
      </w:r>
      <w:r>
        <w:rPr>
          <w:rFonts w:ascii="仿宋" w:eastAsia="仿宋" w:hAnsi="仿宋" w:hint="eastAsia"/>
          <w:color w:val="000000"/>
        </w:rPr>
        <w:t>年一般公共预算财政拨款基本支出</w:t>
      </w:r>
      <w:r w:rsidR="00D02FF0">
        <w:rPr>
          <w:rFonts w:ascii="仿宋" w:eastAsia="仿宋" w:hAnsi="仿宋" w:hint="eastAsia"/>
          <w:color w:val="000000"/>
        </w:rPr>
        <w:t>7</w:t>
      </w:r>
      <w:r w:rsidR="003964C6">
        <w:rPr>
          <w:rFonts w:ascii="仿宋" w:eastAsia="仿宋" w:hAnsi="仿宋" w:hint="eastAsia"/>
          <w:color w:val="000000"/>
        </w:rPr>
        <w:t>64.43</w:t>
      </w:r>
      <w:r>
        <w:rPr>
          <w:rFonts w:ascii="仿宋" w:eastAsia="仿宋" w:hAnsi="仿宋" w:hint="eastAsia"/>
          <w:color w:val="000000"/>
        </w:rPr>
        <w:t>万元，其中：</w:t>
      </w:r>
    </w:p>
    <w:p w:rsidR="00256262" w:rsidRPr="00266F09" w:rsidRDefault="00256262" w:rsidP="00266F09">
      <w:pPr>
        <w:ind w:firstLine="640"/>
        <w:rPr>
          <w:rFonts w:ascii="仿宋" w:eastAsia="仿宋" w:hAnsi="仿宋"/>
          <w:color w:val="000000"/>
        </w:rPr>
      </w:pPr>
      <w:r>
        <w:rPr>
          <w:rFonts w:ascii="仿宋" w:eastAsia="仿宋" w:hAnsi="仿宋" w:hint="eastAsia"/>
          <w:color w:val="000000"/>
        </w:rPr>
        <w:t>人员经费</w:t>
      </w:r>
      <w:r w:rsidR="00785395">
        <w:rPr>
          <w:rFonts w:ascii="仿宋" w:eastAsia="仿宋" w:hAnsi="仿宋" w:hint="eastAsia"/>
          <w:color w:val="000000"/>
        </w:rPr>
        <w:t>715.86</w:t>
      </w:r>
      <w:r>
        <w:rPr>
          <w:rFonts w:ascii="仿宋" w:eastAsia="仿宋" w:hAnsi="仿宋" w:hint="eastAsia"/>
          <w:color w:val="000000"/>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eastAsia="仿宋" w:hAnsi="仿宋"/>
          <w:color w:val="000000"/>
        </w:rPr>
        <w:br/>
      </w:r>
      <w:r>
        <w:rPr>
          <w:rFonts w:ascii="仿宋" w:eastAsia="仿宋" w:hAnsi="仿宋" w:hint="eastAsia"/>
          <w:color w:val="000000"/>
        </w:rPr>
        <w:lastRenderedPageBreak/>
        <w:t xml:space="preserve">　　日常公用经费</w:t>
      </w:r>
      <w:r w:rsidR="00785395">
        <w:rPr>
          <w:rFonts w:ascii="仿宋" w:eastAsia="仿宋" w:hAnsi="仿宋" w:hint="eastAsia"/>
          <w:color w:val="000000"/>
        </w:rPr>
        <w:t>48.61</w:t>
      </w:r>
      <w:r>
        <w:rPr>
          <w:rFonts w:ascii="仿宋" w:eastAsia="仿宋" w:hAnsi="仿宋" w:hint="eastAsia"/>
          <w:color w:val="000000"/>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256262" w:rsidRPr="005D2F9C" w:rsidRDefault="00256262" w:rsidP="005D2F9C">
      <w:pPr>
        <w:pStyle w:val="2"/>
        <w:ind w:firstLine="640"/>
      </w:pPr>
      <w:bookmarkStart w:id="67" w:name="_Toc15396609"/>
      <w:bookmarkStart w:id="68" w:name="_Toc15377215"/>
      <w:bookmarkStart w:id="69" w:name="_Toc85043436"/>
      <w:bookmarkStart w:id="70" w:name="_Toc85124369"/>
      <w:r w:rsidRPr="005D2F9C">
        <w:rPr>
          <w:rFonts w:hint="eastAsia"/>
        </w:rPr>
        <w:t>七、“三公”经费财政拨款支出决算情况说明</w:t>
      </w:r>
      <w:bookmarkEnd w:id="67"/>
      <w:bookmarkEnd w:id="68"/>
      <w:bookmarkEnd w:id="69"/>
      <w:bookmarkEnd w:id="70"/>
    </w:p>
    <w:p w:rsidR="00256262" w:rsidRDefault="00256262" w:rsidP="001F6216">
      <w:pPr>
        <w:pStyle w:val="3"/>
        <w:ind w:firstLine="640"/>
      </w:pPr>
      <w:bookmarkStart w:id="71" w:name="_Toc15377216"/>
      <w:bookmarkStart w:id="72" w:name="_Toc85124370"/>
      <w:r>
        <w:rPr>
          <w:rFonts w:hint="eastAsia"/>
        </w:rPr>
        <w:t>（一）“三公”经费财政拨款支出决算总体情况说明</w:t>
      </w:r>
      <w:bookmarkEnd w:id="71"/>
      <w:bookmarkEnd w:id="72"/>
    </w:p>
    <w:p w:rsidR="00256262" w:rsidRDefault="00256262" w:rsidP="00266F09">
      <w:pPr>
        <w:ind w:firstLine="640"/>
      </w:pPr>
      <w:r>
        <w:t>2020</w:t>
      </w:r>
      <w:r>
        <w:rPr>
          <w:rFonts w:hint="eastAsia"/>
        </w:rPr>
        <w:t>年“三公”经费财政拨款支出决算为</w:t>
      </w:r>
      <w:r w:rsidR="00785395">
        <w:rPr>
          <w:rFonts w:hint="eastAsia"/>
        </w:rPr>
        <w:t>1.71</w:t>
      </w:r>
      <w:r>
        <w:rPr>
          <w:rFonts w:hint="eastAsia"/>
        </w:rPr>
        <w:t>万元，完成预算</w:t>
      </w:r>
      <w:r w:rsidR="00785395">
        <w:rPr>
          <w:rFonts w:hint="eastAsia"/>
        </w:rPr>
        <w:t>63.29</w:t>
      </w:r>
      <w:r>
        <w:t>%</w:t>
      </w:r>
      <w:r>
        <w:rPr>
          <w:rFonts w:hint="eastAsia"/>
        </w:rPr>
        <w:t>，决算数小于预算数的主要原因是</w:t>
      </w:r>
      <w:r w:rsidR="00785395">
        <w:rPr>
          <w:rFonts w:hint="eastAsia"/>
        </w:rPr>
        <w:t>2020</w:t>
      </w:r>
      <w:r w:rsidR="00785395">
        <w:rPr>
          <w:rFonts w:hint="eastAsia"/>
        </w:rPr>
        <w:t>年未发生公务接待费</w:t>
      </w:r>
      <w:r>
        <w:rPr>
          <w:rFonts w:hint="eastAsia"/>
        </w:rPr>
        <w:t>。</w:t>
      </w:r>
    </w:p>
    <w:p w:rsidR="00256262" w:rsidRDefault="00256262" w:rsidP="001F6216">
      <w:pPr>
        <w:pStyle w:val="3"/>
        <w:ind w:firstLine="640"/>
      </w:pPr>
      <w:bookmarkStart w:id="73" w:name="_Toc15377217"/>
      <w:bookmarkStart w:id="74" w:name="_Toc85124371"/>
      <w:r>
        <w:rPr>
          <w:rFonts w:hint="eastAsia"/>
        </w:rPr>
        <w:t>（二）“三公”经费财政拨款支出决算具体情况说明</w:t>
      </w:r>
      <w:bookmarkEnd w:id="73"/>
      <w:bookmarkEnd w:id="74"/>
    </w:p>
    <w:p w:rsidR="00256262" w:rsidRDefault="00256262" w:rsidP="00266F09">
      <w:pPr>
        <w:ind w:firstLine="640"/>
      </w:pPr>
      <w:r>
        <w:t>2020</w:t>
      </w:r>
      <w:r>
        <w:rPr>
          <w:rFonts w:hint="eastAsia"/>
        </w:rPr>
        <w:t>年“三公”经费财政拨款支出决算中，因公出国（境）费支出决算</w:t>
      </w:r>
      <w:r w:rsidR="00785395">
        <w:rPr>
          <w:rFonts w:hint="eastAsia"/>
        </w:rPr>
        <w:t>0</w:t>
      </w:r>
      <w:r>
        <w:rPr>
          <w:rFonts w:hint="eastAsia"/>
        </w:rPr>
        <w:t>万元，占</w:t>
      </w:r>
      <w:r w:rsidR="00785395">
        <w:rPr>
          <w:rFonts w:hint="eastAsia"/>
        </w:rPr>
        <w:t>0</w:t>
      </w:r>
      <w:r>
        <w:t>%</w:t>
      </w:r>
      <w:r>
        <w:rPr>
          <w:rFonts w:hint="eastAsia"/>
        </w:rPr>
        <w:t>；公务用车购置及运行维护费支出决算</w:t>
      </w:r>
      <w:r w:rsidR="00785395">
        <w:rPr>
          <w:rFonts w:hint="eastAsia"/>
        </w:rPr>
        <w:t>1.71</w:t>
      </w:r>
      <w:r>
        <w:rPr>
          <w:rFonts w:hint="eastAsia"/>
        </w:rPr>
        <w:t>万元，占</w:t>
      </w:r>
      <w:r w:rsidR="00785395">
        <w:rPr>
          <w:rFonts w:hint="eastAsia"/>
        </w:rPr>
        <w:t>100</w:t>
      </w:r>
      <w:r>
        <w:t>%</w:t>
      </w:r>
      <w:r>
        <w:rPr>
          <w:rFonts w:hint="eastAsia"/>
        </w:rPr>
        <w:t>；公务接待费支出决算</w:t>
      </w:r>
      <w:r w:rsidR="00785395">
        <w:rPr>
          <w:rFonts w:hint="eastAsia"/>
        </w:rPr>
        <w:t>0</w:t>
      </w:r>
      <w:r>
        <w:rPr>
          <w:rFonts w:hint="eastAsia"/>
        </w:rPr>
        <w:t>万元，占</w:t>
      </w:r>
      <w:r w:rsidR="00785395">
        <w:rPr>
          <w:rFonts w:hint="eastAsia"/>
        </w:rPr>
        <w:t>0</w:t>
      </w:r>
      <w:r>
        <w:t>%</w:t>
      </w:r>
      <w:r>
        <w:rPr>
          <w:rFonts w:hint="eastAsia"/>
        </w:rPr>
        <w:t>。具体情况如下：</w:t>
      </w:r>
    </w:p>
    <w:p w:rsidR="00256262" w:rsidRDefault="00785395" w:rsidP="00266F09">
      <w:pPr>
        <w:ind w:firstLine="640"/>
      </w:pPr>
      <w:r>
        <w:rPr>
          <w:rFonts w:hint="eastAsia"/>
          <w:noProof/>
        </w:rPr>
        <w:lastRenderedPageBreak/>
        <w:drawing>
          <wp:anchor distT="0" distB="0" distL="114300" distR="114300" simplePos="0" relativeHeight="251672576" behindDoc="0" locked="0" layoutInCell="1" allowOverlap="1">
            <wp:simplePos x="0" y="0"/>
            <wp:positionH relativeFrom="column">
              <wp:posOffset>428625</wp:posOffset>
            </wp:positionH>
            <wp:positionV relativeFrom="paragraph">
              <wp:posOffset>666750</wp:posOffset>
            </wp:positionV>
            <wp:extent cx="4600575" cy="2762250"/>
            <wp:effectExtent l="19050" t="0" r="9525" b="0"/>
            <wp:wrapSquare wrapText="bothSides"/>
            <wp:docPr id="2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srcRect/>
                    <a:stretch>
                      <a:fillRect/>
                    </a:stretch>
                  </pic:blipFill>
                  <pic:spPr bwMode="auto">
                    <a:xfrm>
                      <a:off x="0" y="0"/>
                      <a:ext cx="4600575" cy="2762250"/>
                    </a:xfrm>
                    <a:prstGeom prst="rect">
                      <a:avLst/>
                    </a:prstGeom>
                    <a:noFill/>
                  </pic:spPr>
                </pic:pic>
              </a:graphicData>
            </a:graphic>
          </wp:anchor>
        </w:drawing>
      </w:r>
      <w:r w:rsidR="00256262">
        <w:rPr>
          <w:rFonts w:hint="eastAsia"/>
        </w:rPr>
        <w:t>（图</w:t>
      </w:r>
      <w:r w:rsidR="00256262">
        <w:t>7</w:t>
      </w:r>
      <w:r w:rsidR="00256262">
        <w:rPr>
          <w:rFonts w:hint="eastAsia"/>
        </w:rPr>
        <w:t>：“三公”经费财政拨款支出结构）（饼状图）</w:t>
      </w:r>
    </w:p>
    <w:p w:rsidR="00785395" w:rsidRDefault="00785395">
      <w:pPr>
        <w:spacing w:line="600" w:lineRule="exact"/>
        <w:ind w:firstLine="640"/>
        <w:rPr>
          <w:rFonts w:ascii="仿宋" w:eastAsia="仿宋" w:hAnsi="仿宋"/>
          <w:color w:val="000000"/>
          <w:szCs w:val="32"/>
        </w:rPr>
      </w:pPr>
    </w:p>
    <w:p w:rsidR="00785395" w:rsidRDefault="00785395">
      <w:pPr>
        <w:spacing w:line="600" w:lineRule="exact"/>
        <w:ind w:firstLine="640"/>
        <w:rPr>
          <w:rFonts w:ascii="仿宋" w:eastAsia="仿宋" w:hAnsi="仿宋"/>
          <w:color w:val="000000"/>
          <w:szCs w:val="32"/>
        </w:rPr>
      </w:pPr>
    </w:p>
    <w:p w:rsidR="00785395" w:rsidRDefault="00785395">
      <w:pPr>
        <w:spacing w:line="600" w:lineRule="exact"/>
        <w:ind w:firstLine="640"/>
        <w:rPr>
          <w:rFonts w:ascii="仿宋" w:eastAsia="仿宋" w:hAnsi="仿宋"/>
          <w:color w:val="000000"/>
          <w:szCs w:val="32"/>
        </w:rPr>
      </w:pPr>
    </w:p>
    <w:p w:rsidR="00785395" w:rsidRDefault="00785395">
      <w:pPr>
        <w:spacing w:line="600" w:lineRule="exact"/>
        <w:ind w:firstLine="640"/>
        <w:rPr>
          <w:rFonts w:ascii="仿宋" w:eastAsia="仿宋" w:hAnsi="仿宋"/>
          <w:color w:val="000000"/>
          <w:szCs w:val="32"/>
        </w:rPr>
      </w:pPr>
    </w:p>
    <w:p w:rsidR="00785395" w:rsidRDefault="00785395">
      <w:pPr>
        <w:spacing w:line="600" w:lineRule="exact"/>
        <w:ind w:firstLine="640"/>
        <w:rPr>
          <w:rFonts w:ascii="仿宋" w:eastAsia="仿宋" w:hAnsi="仿宋"/>
          <w:color w:val="000000"/>
          <w:szCs w:val="32"/>
        </w:rPr>
      </w:pPr>
    </w:p>
    <w:p w:rsidR="00785395" w:rsidRDefault="00785395">
      <w:pPr>
        <w:spacing w:line="600" w:lineRule="exact"/>
        <w:ind w:firstLine="640"/>
        <w:rPr>
          <w:rFonts w:ascii="仿宋" w:eastAsia="仿宋" w:hAnsi="仿宋"/>
          <w:color w:val="000000"/>
          <w:szCs w:val="32"/>
        </w:rPr>
      </w:pPr>
    </w:p>
    <w:p w:rsidR="00785395" w:rsidRDefault="00785395">
      <w:pPr>
        <w:spacing w:line="600" w:lineRule="exact"/>
        <w:ind w:firstLine="640"/>
        <w:rPr>
          <w:rFonts w:ascii="仿宋" w:eastAsia="仿宋" w:hAnsi="仿宋"/>
          <w:color w:val="000000"/>
          <w:szCs w:val="32"/>
        </w:rPr>
      </w:pPr>
    </w:p>
    <w:p w:rsidR="00785395" w:rsidRDefault="00785395">
      <w:pPr>
        <w:spacing w:line="600" w:lineRule="exact"/>
        <w:ind w:firstLine="640"/>
        <w:rPr>
          <w:rFonts w:ascii="仿宋" w:eastAsia="仿宋" w:hAnsi="仿宋"/>
          <w:color w:val="000000"/>
          <w:szCs w:val="32"/>
        </w:rPr>
      </w:pPr>
    </w:p>
    <w:p w:rsidR="00256262" w:rsidRDefault="00256262" w:rsidP="00266F09">
      <w:pPr>
        <w:ind w:firstLine="643"/>
        <w:rPr>
          <w:b/>
        </w:rPr>
      </w:pPr>
      <w:r>
        <w:rPr>
          <w:b/>
        </w:rPr>
        <w:t>1.</w:t>
      </w:r>
      <w:r>
        <w:rPr>
          <w:rFonts w:hint="eastAsia"/>
          <w:b/>
        </w:rPr>
        <w:t>因公出国（境）经费支出</w:t>
      </w:r>
      <w:r w:rsidR="00B23F40">
        <w:rPr>
          <w:rFonts w:hint="eastAsia"/>
        </w:rPr>
        <w:t>0</w:t>
      </w:r>
      <w:r>
        <w:rPr>
          <w:rFonts w:hint="eastAsia"/>
        </w:rPr>
        <w:t>万元，</w:t>
      </w:r>
      <w:r>
        <w:rPr>
          <w:rStyle w:val="a7"/>
          <w:rFonts w:ascii="仿宋" w:eastAsia="仿宋" w:hAnsi="仿宋" w:hint="eastAsia"/>
          <w:b w:val="0"/>
          <w:bCs/>
          <w:color w:val="000000"/>
          <w:szCs w:val="32"/>
        </w:rPr>
        <w:t>完成预算</w:t>
      </w:r>
      <w:r w:rsidR="00B23F40">
        <w:rPr>
          <w:rStyle w:val="a7"/>
          <w:rFonts w:ascii="仿宋" w:eastAsia="仿宋" w:hAnsi="仿宋" w:hint="eastAsia"/>
          <w:b w:val="0"/>
          <w:bCs/>
          <w:color w:val="000000"/>
          <w:szCs w:val="32"/>
        </w:rPr>
        <w:t>100</w:t>
      </w:r>
      <w:r>
        <w:rPr>
          <w:rStyle w:val="a7"/>
          <w:rFonts w:ascii="仿宋" w:eastAsia="仿宋" w:hAnsi="仿宋"/>
          <w:b w:val="0"/>
          <w:bCs/>
          <w:color w:val="000000"/>
          <w:szCs w:val="32"/>
        </w:rPr>
        <w:t>%</w:t>
      </w:r>
      <w:r>
        <w:rPr>
          <w:rStyle w:val="a7"/>
          <w:rFonts w:ascii="仿宋" w:eastAsia="仿宋" w:hAnsi="仿宋" w:hint="eastAsia"/>
          <w:b w:val="0"/>
          <w:bCs/>
          <w:color w:val="000000"/>
          <w:szCs w:val="32"/>
        </w:rPr>
        <w:t>。</w:t>
      </w:r>
      <w:r>
        <w:rPr>
          <w:rFonts w:hint="eastAsia"/>
        </w:rPr>
        <w:t>全年安排因公出国（境）团组</w:t>
      </w:r>
      <w:r w:rsidR="00B23F40">
        <w:rPr>
          <w:rFonts w:hint="eastAsia"/>
        </w:rPr>
        <w:t>0</w:t>
      </w:r>
      <w:r>
        <w:rPr>
          <w:rFonts w:hint="eastAsia"/>
        </w:rPr>
        <w:t>次，出国（境）</w:t>
      </w:r>
      <w:r w:rsidR="00B23F40">
        <w:rPr>
          <w:rFonts w:hint="eastAsia"/>
        </w:rPr>
        <w:t>0</w:t>
      </w:r>
      <w:r>
        <w:rPr>
          <w:rFonts w:hint="eastAsia"/>
        </w:rPr>
        <w:t>人。因公出国（境）支出决算比</w:t>
      </w:r>
      <w:r>
        <w:t>2018</w:t>
      </w:r>
      <w:r>
        <w:rPr>
          <w:rFonts w:hint="eastAsia"/>
        </w:rPr>
        <w:t>年增加</w:t>
      </w:r>
      <w:r>
        <w:t>/</w:t>
      </w:r>
      <w:r>
        <w:rPr>
          <w:rFonts w:hint="eastAsia"/>
        </w:rPr>
        <w:t>减少</w:t>
      </w:r>
      <w:r w:rsidR="00B23F40">
        <w:rPr>
          <w:rFonts w:hint="eastAsia"/>
        </w:rPr>
        <w:t>2.95</w:t>
      </w:r>
      <w:r w:rsidR="00B23F40">
        <w:rPr>
          <w:rFonts w:hint="eastAsia"/>
        </w:rPr>
        <w:t>万元，</w:t>
      </w:r>
      <w:r>
        <w:rPr>
          <w:rFonts w:hint="eastAsia"/>
        </w:rPr>
        <w:t>下降</w:t>
      </w:r>
      <w:r w:rsidR="00B23F40">
        <w:rPr>
          <w:rFonts w:hint="eastAsia"/>
        </w:rPr>
        <w:t>100</w:t>
      </w:r>
      <w:r>
        <w:t>%</w:t>
      </w:r>
      <w:r>
        <w:rPr>
          <w:rFonts w:hint="eastAsia"/>
        </w:rPr>
        <w:t>。主要原因是</w:t>
      </w:r>
      <w:r w:rsidR="00B23F40">
        <w:rPr>
          <w:rFonts w:hint="eastAsia"/>
        </w:rPr>
        <w:t>2020</w:t>
      </w:r>
      <w:r w:rsidR="00B23F40">
        <w:rPr>
          <w:rFonts w:hint="eastAsia"/>
        </w:rPr>
        <w:t>年未发生因公出国（境）经费</w:t>
      </w:r>
      <w:r>
        <w:rPr>
          <w:rFonts w:hint="eastAsia"/>
        </w:rPr>
        <w:t>。</w:t>
      </w:r>
    </w:p>
    <w:p w:rsidR="00256262" w:rsidRDefault="00256262" w:rsidP="00266F09">
      <w:pPr>
        <w:ind w:firstLine="643"/>
        <w:rPr>
          <w:b/>
        </w:rPr>
      </w:pPr>
      <w:r>
        <w:rPr>
          <w:b/>
        </w:rPr>
        <w:t>2.</w:t>
      </w:r>
      <w:r>
        <w:rPr>
          <w:rFonts w:hint="eastAsia"/>
          <w:b/>
        </w:rPr>
        <w:t>公务用车购置及运行维护费支出</w:t>
      </w:r>
      <w:r w:rsidR="00B23F40">
        <w:rPr>
          <w:rFonts w:hint="eastAsia"/>
        </w:rPr>
        <w:t>1.71</w:t>
      </w:r>
      <w:r>
        <w:rPr>
          <w:rFonts w:hint="eastAsia"/>
        </w:rPr>
        <w:t>万元</w:t>
      </w:r>
      <w:r>
        <w:t>,</w:t>
      </w:r>
      <w:r>
        <w:rPr>
          <w:rStyle w:val="a7"/>
          <w:rFonts w:ascii="仿宋" w:eastAsia="仿宋" w:hAnsi="仿宋" w:hint="eastAsia"/>
          <w:b w:val="0"/>
          <w:bCs/>
          <w:color w:val="000000"/>
          <w:szCs w:val="32"/>
        </w:rPr>
        <w:t>完成预算</w:t>
      </w:r>
      <w:r w:rsidR="00B23F40">
        <w:rPr>
          <w:rStyle w:val="a7"/>
          <w:rFonts w:ascii="仿宋" w:eastAsia="仿宋" w:hAnsi="仿宋" w:hint="eastAsia"/>
          <w:b w:val="0"/>
          <w:bCs/>
          <w:color w:val="000000"/>
          <w:szCs w:val="32"/>
        </w:rPr>
        <w:t>100</w:t>
      </w:r>
      <w:r>
        <w:rPr>
          <w:rStyle w:val="a7"/>
          <w:rFonts w:ascii="仿宋" w:eastAsia="仿宋" w:hAnsi="仿宋"/>
          <w:b w:val="0"/>
          <w:bCs/>
          <w:color w:val="000000"/>
          <w:szCs w:val="32"/>
        </w:rPr>
        <w:t>%</w:t>
      </w:r>
      <w:r>
        <w:rPr>
          <w:rStyle w:val="a7"/>
          <w:rFonts w:ascii="仿宋" w:eastAsia="仿宋" w:hAnsi="仿宋" w:hint="eastAsia"/>
          <w:b w:val="0"/>
          <w:bCs/>
          <w:color w:val="000000"/>
          <w:szCs w:val="32"/>
        </w:rPr>
        <w:t>。</w:t>
      </w:r>
      <w:r>
        <w:rPr>
          <w:rFonts w:hint="eastAsia"/>
        </w:rPr>
        <w:t>公务用车购置及运行维护费支出决算比</w:t>
      </w:r>
      <w:r w:rsidR="0063557C">
        <w:t>201</w:t>
      </w:r>
      <w:r w:rsidR="0063557C">
        <w:rPr>
          <w:rFonts w:hint="eastAsia"/>
        </w:rPr>
        <w:t>9</w:t>
      </w:r>
      <w:r>
        <w:rPr>
          <w:rFonts w:hint="eastAsia"/>
        </w:rPr>
        <w:t>年减少</w:t>
      </w:r>
      <w:r w:rsidR="0063557C">
        <w:rPr>
          <w:rFonts w:hint="eastAsia"/>
        </w:rPr>
        <w:t>0.25</w:t>
      </w:r>
      <w:r w:rsidR="00B23F40">
        <w:rPr>
          <w:rFonts w:hint="eastAsia"/>
        </w:rPr>
        <w:t>万元，</w:t>
      </w:r>
      <w:r>
        <w:rPr>
          <w:rFonts w:hint="eastAsia"/>
        </w:rPr>
        <w:t>下降</w:t>
      </w:r>
      <w:r w:rsidR="0063557C">
        <w:rPr>
          <w:rFonts w:hint="eastAsia"/>
        </w:rPr>
        <w:t>17.12</w:t>
      </w:r>
      <w:r>
        <w:t>%</w:t>
      </w:r>
      <w:r>
        <w:rPr>
          <w:rFonts w:hint="eastAsia"/>
        </w:rPr>
        <w:t>。主要原因是</w:t>
      </w:r>
      <w:r w:rsidR="00B23F40">
        <w:rPr>
          <w:rFonts w:hint="eastAsia"/>
        </w:rPr>
        <w:t>我所为贯彻落实中央八项规定精神，加强了“三公”经费管理，严格控制了“三公”经费支出</w:t>
      </w:r>
      <w:r>
        <w:rPr>
          <w:rFonts w:hint="eastAsia"/>
        </w:rPr>
        <w:t>。</w:t>
      </w:r>
    </w:p>
    <w:p w:rsidR="00256262" w:rsidRDefault="00256262" w:rsidP="00266F09">
      <w:pPr>
        <w:ind w:firstLine="640"/>
        <w:rPr>
          <w:b/>
        </w:rPr>
      </w:pPr>
      <w:r>
        <w:rPr>
          <w:rFonts w:hint="eastAsia"/>
        </w:rPr>
        <w:t>其中：</w:t>
      </w:r>
      <w:r>
        <w:rPr>
          <w:rFonts w:hint="eastAsia"/>
          <w:b/>
        </w:rPr>
        <w:t>公务用车购置支出</w:t>
      </w:r>
      <w:r w:rsidR="00B23F40">
        <w:rPr>
          <w:rFonts w:hint="eastAsia"/>
        </w:rPr>
        <w:t>0</w:t>
      </w:r>
      <w:r>
        <w:rPr>
          <w:rFonts w:hint="eastAsia"/>
        </w:rPr>
        <w:t>万元。全年按规定更新购置公务用车</w:t>
      </w:r>
      <w:r w:rsidR="00B23F40">
        <w:rPr>
          <w:rFonts w:hint="eastAsia"/>
        </w:rPr>
        <w:t>0</w:t>
      </w:r>
      <w:r>
        <w:rPr>
          <w:rFonts w:hint="eastAsia"/>
        </w:rPr>
        <w:t>辆，其中：轿车</w:t>
      </w:r>
      <w:r w:rsidR="00B23F40">
        <w:rPr>
          <w:rFonts w:hint="eastAsia"/>
        </w:rPr>
        <w:t>0</w:t>
      </w:r>
      <w:r>
        <w:rPr>
          <w:rFonts w:hint="eastAsia"/>
        </w:rPr>
        <w:t>辆、金额</w:t>
      </w:r>
      <w:r w:rsidR="00B23F40">
        <w:rPr>
          <w:rFonts w:hint="eastAsia"/>
        </w:rPr>
        <w:t>0</w:t>
      </w:r>
      <w:r>
        <w:rPr>
          <w:rFonts w:hint="eastAsia"/>
        </w:rPr>
        <w:t>万元，越野车</w:t>
      </w:r>
      <w:r w:rsidR="00B23F40">
        <w:rPr>
          <w:rFonts w:hint="eastAsia"/>
        </w:rPr>
        <w:t>0</w:t>
      </w:r>
      <w:r>
        <w:rPr>
          <w:rFonts w:hint="eastAsia"/>
        </w:rPr>
        <w:t>辆、金额</w:t>
      </w:r>
      <w:r w:rsidR="00B23F40">
        <w:rPr>
          <w:rFonts w:hint="eastAsia"/>
        </w:rPr>
        <w:t>0</w:t>
      </w:r>
      <w:r>
        <w:rPr>
          <w:rFonts w:hint="eastAsia"/>
        </w:rPr>
        <w:t>万元，载客汽车</w:t>
      </w:r>
      <w:r w:rsidR="00B23F40">
        <w:rPr>
          <w:rFonts w:hint="eastAsia"/>
        </w:rPr>
        <w:t>0</w:t>
      </w:r>
      <w:r>
        <w:rPr>
          <w:rFonts w:hint="eastAsia"/>
        </w:rPr>
        <w:t>辆、金额</w:t>
      </w:r>
      <w:r w:rsidR="00B23F40">
        <w:rPr>
          <w:rFonts w:hint="eastAsia"/>
        </w:rPr>
        <w:t>0</w:t>
      </w:r>
      <w:r w:rsidR="00B23F40">
        <w:rPr>
          <w:rFonts w:hint="eastAsia"/>
        </w:rPr>
        <w:t>万元，</w:t>
      </w:r>
      <w:r>
        <w:rPr>
          <w:rFonts w:hint="eastAsia"/>
        </w:rPr>
        <w:t>。截至</w:t>
      </w:r>
      <w:r>
        <w:t>2020</w:t>
      </w:r>
      <w:r>
        <w:rPr>
          <w:rFonts w:hint="eastAsia"/>
        </w:rPr>
        <w:t>年</w:t>
      </w:r>
      <w:r>
        <w:t>12</w:t>
      </w:r>
      <w:r>
        <w:rPr>
          <w:rFonts w:hint="eastAsia"/>
        </w:rPr>
        <w:t>月底，单位共有公务用车</w:t>
      </w:r>
      <w:r w:rsidR="00B23F40">
        <w:rPr>
          <w:rFonts w:hint="eastAsia"/>
        </w:rPr>
        <w:t>1</w:t>
      </w:r>
      <w:r>
        <w:rPr>
          <w:rFonts w:hint="eastAsia"/>
        </w:rPr>
        <w:t>辆，其中：轿车</w:t>
      </w:r>
      <w:r w:rsidR="00B23F40">
        <w:rPr>
          <w:rFonts w:hint="eastAsia"/>
        </w:rPr>
        <w:t>0</w:t>
      </w:r>
      <w:r>
        <w:rPr>
          <w:rFonts w:hint="eastAsia"/>
        </w:rPr>
        <w:t>辆、越野车</w:t>
      </w:r>
      <w:r w:rsidR="00B23F40">
        <w:rPr>
          <w:rFonts w:hint="eastAsia"/>
        </w:rPr>
        <w:t>0</w:t>
      </w:r>
      <w:r>
        <w:rPr>
          <w:rFonts w:hint="eastAsia"/>
        </w:rPr>
        <w:lastRenderedPageBreak/>
        <w:t>辆、载客汽车</w:t>
      </w:r>
      <w:r w:rsidR="00B23F40">
        <w:rPr>
          <w:rFonts w:hint="eastAsia"/>
        </w:rPr>
        <w:t>1</w:t>
      </w:r>
      <w:r>
        <w:rPr>
          <w:rFonts w:hint="eastAsia"/>
        </w:rPr>
        <w:t>辆。</w:t>
      </w:r>
    </w:p>
    <w:p w:rsidR="00256262" w:rsidRDefault="00256262" w:rsidP="00266F09">
      <w:pPr>
        <w:ind w:firstLine="643"/>
      </w:pPr>
      <w:r>
        <w:rPr>
          <w:rFonts w:hint="eastAsia"/>
          <w:b/>
        </w:rPr>
        <w:t>公务用车运行维护费支出</w:t>
      </w:r>
      <w:r w:rsidR="00B23F40">
        <w:rPr>
          <w:rFonts w:hint="eastAsia"/>
        </w:rPr>
        <w:t>1.71</w:t>
      </w:r>
      <w:r w:rsidR="00B23F40">
        <w:rPr>
          <w:rFonts w:hint="eastAsia"/>
        </w:rPr>
        <w:t>万元。主要用于教研员外出参与教研活动</w:t>
      </w:r>
      <w:r>
        <w:rPr>
          <w:rFonts w:hint="eastAsia"/>
        </w:rPr>
        <w:t>等所需的公务用车燃料费、维修费、过路过桥费、保险费等支出。</w:t>
      </w:r>
    </w:p>
    <w:p w:rsidR="00256262" w:rsidRDefault="00256262" w:rsidP="00266F09">
      <w:pPr>
        <w:ind w:firstLine="643"/>
      </w:pPr>
      <w:r>
        <w:rPr>
          <w:b/>
        </w:rPr>
        <w:t>3.</w:t>
      </w:r>
      <w:r>
        <w:rPr>
          <w:rFonts w:hint="eastAsia"/>
          <w:b/>
        </w:rPr>
        <w:t>公务接待费支出</w:t>
      </w:r>
      <w:r w:rsidR="00B23F40">
        <w:rPr>
          <w:rFonts w:hint="eastAsia"/>
        </w:rPr>
        <w:t>0</w:t>
      </w:r>
      <w:r>
        <w:rPr>
          <w:rFonts w:hint="eastAsia"/>
        </w:rPr>
        <w:t>万元，</w:t>
      </w:r>
      <w:r>
        <w:rPr>
          <w:rStyle w:val="a7"/>
          <w:rFonts w:ascii="仿宋" w:eastAsia="仿宋" w:hAnsi="仿宋" w:hint="eastAsia"/>
          <w:b w:val="0"/>
          <w:bCs/>
          <w:color w:val="000000"/>
          <w:szCs w:val="32"/>
        </w:rPr>
        <w:t>完成预算</w:t>
      </w:r>
      <w:r w:rsidR="00B23F40">
        <w:rPr>
          <w:rStyle w:val="a7"/>
          <w:rFonts w:ascii="仿宋" w:eastAsia="仿宋" w:hAnsi="仿宋" w:hint="eastAsia"/>
          <w:b w:val="0"/>
          <w:bCs/>
          <w:color w:val="000000"/>
          <w:szCs w:val="32"/>
        </w:rPr>
        <w:t>0</w:t>
      </w:r>
      <w:r>
        <w:rPr>
          <w:rStyle w:val="a7"/>
          <w:rFonts w:ascii="仿宋" w:eastAsia="仿宋" w:hAnsi="仿宋"/>
          <w:b w:val="0"/>
          <w:bCs/>
          <w:color w:val="000000"/>
          <w:szCs w:val="32"/>
        </w:rPr>
        <w:t>%</w:t>
      </w:r>
      <w:r>
        <w:rPr>
          <w:rStyle w:val="a7"/>
          <w:rFonts w:ascii="仿宋" w:eastAsia="仿宋" w:hAnsi="仿宋" w:hint="eastAsia"/>
          <w:b w:val="0"/>
          <w:bCs/>
          <w:color w:val="000000"/>
          <w:szCs w:val="32"/>
        </w:rPr>
        <w:t>。</w:t>
      </w:r>
      <w:r>
        <w:rPr>
          <w:rFonts w:hint="eastAsia"/>
        </w:rPr>
        <w:t>公务接待费支出决算比</w:t>
      </w:r>
      <w:r>
        <w:t>2019</w:t>
      </w:r>
      <w:r>
        <w:rPr>
          <w:rFonts w:hint="eastAsia"/>
        </w:rPr>
        <w:t>年减少</w:t>
      </w:r>
      <w:r w:rsidR="00B23F40">
        <w:rPr>
          <w:rFonts w:hint="eastAsia"/>
        </w:rPr>
        <w:t>0.17</w:t>
      </w:r>
      <w:r>
        <w:rPr>
          <w:rFonts w:hint="eastAsia"/>
        </w:rPr>
        <w:t>万元，下降</w:t>
      </w:r>
      <w:r w:rsidR="00B23F40">
        <w:rPr>
          <w:rFonts w:hint="eastAsia"/>
        </w:rPr>
        <w:t>100</w:t>
      </w:r>
      <w:r>
        <w:t>%</w:t>
      </w:r>
      <w:r>
        <w:rPr>
          <w:rFonts w:hint="eastAsia"/>
        </w:rPr>
        <w:t>。主要原因是</w:t>
      </w:r>
      <w:r w:rsidR="00B23F40">
        <w:rPr>
          <w:rFonts w:hint="eastAsia"/>
        </w:rPr>
        <w:t>2020</w:t>
      </w:r>
      <w:r w:rsidR="00B23F40">
        <w:rPr>
          <w:rFonts w:hint="eastAsia"/>
        </w:rPr>
        <w:t>年未发生公务接待</w:t>
      </w:r>
      <w:r>
        <w:rPr>
          <w:rFonts w:hint="eastAsia"/>
        </w:rPr>
        <w:t>。其中：</w:t>
      </w:r>
    </w:p>
    <w:p w:rsidR="00256262" w:rsidRDefault="00256262" w:rsidP="00266F09">
      <w:pPr>
        <w:ind w:firstLine="643"/>
      </w:pPr>
      <w:r>
        <w:rPr>
          <w:rFonts w:ascii="仿宋" w:eastAsia="仿宋" w:hAnsi="仿宋" w:hint="eastAsia"/>
          <w:b/>
        </w:rPr>
        <w:t>国内公务接待支出</w:t>
      </w:r>
      <w:r w:rsidR="00B23F40">
        <w:rPr>
          <w:rFonts w:ascii="仿宋" w:eastAsia="仿宋" w:hAnsi="仿宋" w:hint="eastAsia"/>
        </w:rPr>
        <w:t>0</w:t>
      </w:r>
      <w:r>
        <w:rPr>
          <w:rFonts w:hint="eastAsia"/>
        </w:rPr>
        <w:t>万元。国内公务接待</w:t>
      </w:r>
      <w:r w:rsidR="00B23F40">
        <w:rPr>
          <w:rFonts w:hint="eastAsia"/>
        </w:rPr>
        <w:t>0</w:t>
      </w:r>
      <w:r>
        <w:rPr>
          <w:rFonts w:hint="eastAsia"/>
        </w:rPr>
        <w:t>批次，</w:t>
      </w:r>
      <w:r w:rsidR="00B23F40">
        <w:rPr>
          <w:rFonts w:hint="eastAsia"/>
        </w:rPr>
        <w:t>0</w:t>
      </w:r>
      <w:r>
        <w:rPr>
          <w:rFonts w:hint="eastAsia"/>
        </w:rPr>
        <w:t>人次（不包括陪同人员），共计支出</w:t>
      </w:r>
      <w:r w:rsidR="00B23F40">
        <w:rPr>
          <w:rFonts w:hint="eastAsia"/>
        </w:rPr>
        <w:t>0</w:t>
      </w:r>
      <w:r>
        <w:rPr>
          <w:rFonts w:hint="eastAsia"/>
        </w:rPr>
        <w:t>万元。</w:t>
      </w:r>
    </w:p>
    <w:p w:rsidR="00256262" w:rsidRPr="00266F09" w:rsidRDefault="00256262" w:rsidP="00266F09">
      <w:pPr>
        <w:ind w:firstLine="643"/>
      </w:pPr>
      <w:r>
        <w:rPr>
          <w:rFonts w:ascii="仿宋" w:eastAsia="仿宋" w:hAnsi="仿宋" w:hint="eastAsia"/>
          <w:b/>
        </w:rPr>
        <w:t>外事接待支出</w:t>
      </w:r>
      <w:r w:rsidR="00B23F40">
        <w:rPr>
          <w:rFonts w:ascii="仿宋" w:eastAsia="仿宋" w:hAnsi="仿宋" w:hint="eastAsia"/>
        </w:rPr>
        <w:t>0</w:t>
      </w:r>
      <w:r>
        <w:rPr>
          <w:rFonts w:hint="eastAsia"/>
        </w:rPr>
        <w:t>万元，外事接待</w:t>
      </w:r>
      <w:r w:rsidR="00B23F40">
        <w:rPr>
          <w:rFonts w:hint="eastAsia"/>
        </w:rPr>
        <w:t>0</w:t>
      </w:r>
      <w:r>
        <w:rPr>
          <w:rFonts w:hint="eastAsia"/>
        </w:rPr>
        <w:t>批次，</w:t>
      </w:r>
      <w:r w:rsidR="00B23F40">
        <w:rPr>
          <w:rFonts w:hint="eastAsia"/>
        </w:rPr>
        <w:t>0</w:t>
      </w:r>
      <w:r>
        <w:rPr>
          <w:rFonts w:hint="eastAsia"/>
        </w:rPr>
        <w:t>人，共计支出</w:t>
      </w:r>
      <w:r w:rsidR="00B23F40">
        <w:rPr>
          <w:rFonts w:hint="eastAsia"/>
        </w:rPr>
        <w:t>0</w:t>
      </w:r>
      <w:r w:rsidR="00B23F40">
        <w:rPr>
          <w:rFonts w:hint="eastAsia"/>
        </w:rPr>
        <w:t>万元。</w:t>
      </w:r>
      <w:bookmarkStart w:id="75" w:name="_Toc15396610"/>
      <w:bookmarkStart w:id="76" w:name="_Toc15377218"/>
    </w:p>
    <w:p w:rsidR="00256262" w:rsidRPr="005D2F9C" w:rsidRDefault="00256262" w:rsidP="005D2F9C">
      <w:pPr>
        <w:pStyle w:val="2"/>
        <w:ind w:firstLine="640"/>
      </w:pPr>
      <w:bookmarkStart w:id="77" w:name="_Toc85043437"/>
      <w:bookmarkStart w:id="78" w:name="_Toc85124372"/>
      <w:r w:rsidRPr="005D2F9C">
        <w:rPr>
          <w:rFonts w:hint="eastAsia"/>
        </w:rPr>
        <w:t>八、政府性基金预算支出决算情况说明</w:t>
      </w:r>
      <w:bookmarkEnd w:id="75"/>
      <w:bookmarkEnd w:id="76"/>
      <w:bookmarkEnd w:id="77"/>
      <w:bookmarkEnd w:id="78"/>
    </w:p>
    <w:p w:rsidR="00256262" w:rsidRDefault="00256262" w:rsidP="00266F09">
      <w:pPr>
        <w:ind w:firstLine="640"/>
      </w:pPr>
      <w:r>
        <w:t>2020</w:t>
      </w:r>
      <w:r>
        <w:rPr>
          <w:rFonts w:hint="eastAsia"/>
        </w:rPr>
        <w:t>年政府性基金预算拨款支出</w:t>
      </w:r>
      <w:r w:rsidR="00B23F40">
        <w:rPr>
          <w:rFonts w:hint="eastAsia"/>
        </w:rPr>
        <w:t>0</w:t>
      </w:r>
      <w:r>
        <w:rPr>
          <w:rFonts w:hint="eastAsia"/>
        </w:rPr>
        <w:t>万元。</w:t>
      </w:r>
    </w:p>
    <w:p w:rsidR="00256262" w:rsidRPr="005D2F9C" w:rsidRDefault="00266F09" w:rsidP="005D2F9C">
      <w:pPr>
        <w:pStyle w:val="2"/>
        <w:ind w:firstLine="640"/>
      </w:pPr>
      <w:bookmarkStart w:id="79" w:name="_Toc15377219"/>
      <w:bookmarkStart w:id="80" w:name="_Toc15396611"/>
      <w:bookmarkStart w:id="81" w:name="_Toc85043438"/>
      <w:bookmarkStart w:id="82" w:name="_Toc85124373"/>
      <w:r w:rsidRPr="005D2F9C">
        <w:rPr>
          <w:rFonts w:hint="eastAsia"/>
        </w:rPr>
        <w:t>九、</w:t>
      </w:r>
      <w:r w:rsidR="00256262" w:rsidRPr="005D2F9C">
        <w:rPr>
          <w:rFonts w:hint="eastAsia"/>
        </w:rPr>
        <w:t>国有资本经营预算支出决算情况说明</w:t>
      </w:r>
      <w:bookmarkEnd w:id="79"/>
      <w:bookmarkEnd w:id="80"/>
      <w:bookmarkEnd w:id="81"/>
      <w:bookmarkEnd w:id="82"/>
    </w:p>
    <w:p w:rsidR="00256262" w:rsidRPr="00266F09" w:rsidRDefault="00256262" w:rsidP="00266F09">
      <w:pPr>
        <w:ind w:firstLine="640"/>
      </w:pPr>
      <w:r>
        <w:t>2020</w:t>
      </w:r>
      <w:r>
        <w:rPr>
          <w:rFonts w:hint="eastAsia"/>
        </w:rPr>
        <w:t>年国有资本经营预算拨款支出</w:t>
      </w:r>
      <w:r w:rsidR="00B23F40">
        <w:rPr>
          <w:rFonts w:hint="eastAsia"/>
        </w:rPr>
        <w:t>0</w:t>
      </w:r>
      <w:r>
        <w:rPr>
          <w:rFonts w:hint="eastAsia"/>
        </w:rPr>
        <w:t>万元。</w:t>
      </w:r>
    </w:p>
    <w:p w:rsidR="00256262" w:rsidRPr="005D2F9C" w:rsidRDefault="00256262" w:rsidP="005D2F9C">
      <w:pPr>
        <w:pStyle w:val="2"/>
        <w:ind w:firstLine="640"/>
      </w:pPr>
      <w:bookmarkStart w:id="83" w:name="_Toc15396612"/>
      <w:bookmarkStart w:id="84" w:name="_Toc15377221"/>
      <w:bookmarkStart w:id="85" w:name="_Toc85043439"/>
      <w:bookmarkStart w:id="86" w:name="_Toc85124374"/>
      <w:r w:rsidRPr="005D2F9C">
        <w:rPr>
          <w:rFonts w:hint="eastAsia"/>
        </w:rPr>
        <w:t>十、其他重要事项的情况说明</w:t>
      </w:r>
      <w:bookmarkEnd w:id="83"/>
      <w:bookmarkEnd w:id="84"/>
      <w:bookmarkEnd w:id="85"/>
      <w:bookmarkEnd w:id="86"/>
    </w:p>
    <w:p w:rsidR="00256262" w:rsidRDefault="00256262" w:rsidP="001F6216">
      <w:pPr>
        <w:pStyle w:val="3"/>
        <w:ind w:firstLine="640"/>
      </w:pPr>
      <w:bookmarkStart w:id="87" w:name="_Toc15377222"/>
      <w:bookmarkStart w:id="88" w:name="_Toc85124375"/>
      <w:r>
        <w:rPr>
          <w:rFonts w:hint="eastAsia"/>
        </w:rPr>
        <w:t>（一）机关运行经费支出情况</w:t>
      </w:r>
      <w:bookmarkEnd w:id="87"/>
      <w:bookmarkEnd w:id="88"/>
    </w:p>
    <w:p w:rsidR="00256262" w:rsidRDefault="00256262" w:rsidP="00266F09">
      <w:pPr>
        <w:ind w:firstLine="640"/>
        <w:rPr>
          <w:rFonts w:ascii="仿宋_GB2312"/>
        </w:rPr>
      </w:pPr>
      <w:r>
        <w:rPr>
          <w:rFonts w:ascii="仿宋_GB2312"/>
        </w:rPr>
        <w:t>2020</w:t>
      </w:r>
      <w:r>
        <w:rPr>
          <w:rFonts w:ascii="仿宋_GB2312" w:hint="eastAsia"/>
        </w:rPr>
        <w:t>年，</w:t>
      </w:r>
      <w:r w:rsidR="00EF6249">
        <w:rPr>
          <w:rFonts w:ascii="仿宋_GB2312" w:hint="eastAsia"/>
        </w:rPr>
        <w:t>攀枝花市教育科学研究所</w:t>
      </w:r>
      <w:r>
        <w:rPr>
          <w:rFonts w:ascii="仿宋_GB2312" w:hint="eastAsia"/>
        </w:rPr>
        <w:t>机关运行经费支出</w:t>
      </w:r>
      <w:r w:rsidR="00EF6249">
        <w:rPr>
          <w:rFonts w:ascii="仿宋_GB2312" w:hint="eastAsia"/>
        </w:rPr>
        <w:t>0</w:t>
      </w:r>
      <w:r>
        <w:rPr>
          <w:rFonts w:ascii="仿宋_GB2312" w:hint="eastAsia"/>
        </w:rPr>
        <w:t>万元，与</w:t>
      </w:r>
      <w:r>
        <w:rPr>
          <w:rFonts w:ascii="仿宋_GB2312"/>
        </w:rPr>
        <w:t>2019</w:t>
      </w:r>
      <w:r>
        <w:rPr>
          <w:rFonts w:ascii="仿宋_GB2312" w:hint="eastAsia"/>
        </w:rPr>
        <w:t>年决算数持平。</w:t>
      </w:r>
    </w:p>
    <w:p w:rsidR="00256262" w:rsidRDefault="00256262" w:rsidP="001F6216">
      <w:pPr>
        <w:pStyle w:val="3"/>
        <w:ind w:firstLine="640"/>
      </w:pPr>
      <w:bookmarkStart w:id="89" w:name="_Toc15377223"/>
      <w:bookmarkStart w:id="90" w:name="_Toc85124376"/>
      <w:r>
        <w:rPr>
          <w:rFonts w:hint="eastAsia"/>
        </w:rPr>
        <w:lastRenderedPageBreak/>
        <w:t>（二）政府采购支出情况</w:t>
      </w:r>
      <w:bookmarkEnd w:id="89"/>
      <w:bookmarkEnd w:id="90"/>
    </w:p>
    <w:p w:rsidR="00256262" w:rsidRDefault="00256262" w:rsidP="00266F09">
      <w:pPr>
        <w:ind w:firstLine="640"/>
        <w:rPr>
          <w:rFonts w:ascii="仿宋_GB2312"/>
        </w:rPr>
      </w:pPr>
      <w:r>
        <w:rPr>
          <w:rFonts w:ascii="仿宋_GB2312"/>
        </w:rPr>
        <w:t>2020</w:t>
      </w:r>
      <w:r>
        <w:rPr>
          <w:rFonts w:ascii="仿宋_GB2312" w:hint="eastAsia"/>
        </w:rPr>
        <w:t>年，</w:t>
      </w:r>
      <w:r w:rsidR="00EF6249">
        <w:rPr>
          <w:rFonts w:ascii="仿宋_GB2312" w:hint="eastAsia"/>
        </w:rPr>
        <w:t>攀枝花市教育科学研究所在</w:t>
      </w:r>
      <w:r>
        <w:rPr>
          <w:rFonts w:ascii="仿宋_GB2312" w:hint="eastAsia"/>
        </w:rPr>
        <w:t>政府采购支出总额</w:t>
      </w:r>
      <w:r w:rsidR="00EF6249">
        <w:rPr>
          <w:rFonts w:ascii="仿宋_GB2312" w:hint="eastAsia"/>
        </w:rPr>
        <w:t>6.28</w:t>
      </w:r>
      <w:r>
        <w:rPr>
          <w:rFonts w:ascii="仿宋_GB2312" w:hint="eastAsia"/>
        </w:rPr>
        <w:t>万元，其中：政府采购货物支出</w:t>
      </w:r>
      <w:r w:rsidR="00EF6249">
        <w:rPr>
          <w:rFonts w:ascii="仿宋_GB2312" w:hint="eastAsia"/>
        </w:rPr>
        <w:t>6.28</w:t>
      </w:r>
      <w:r>
        <w:rPr>
          <w:rFonts w:ascii="仿宋_GB2312" w:hint="eastAsia"/>
        </w:rPr>
        <w:t>万元、政府采购工程支出</w:t>
      </w:r>
      <w:r w:rsidR="00EF6249">
        <w:rPr>
          <w:rFonts w:ascii="仿宋_GB2312" w:hint="eastAsia"/>
        </w:rPr>
        <w:t>0</w:t>
      </w:r>
      <w:r>
        <w:rPr>
          <w:rFonts w:ascii="仿宋_GB2312" w:hint="eastAsia"/>
        </w:rPr>
        <w:t>万元、政府采购服务支出</w:t>
      </w:r>
      <w:r w:rsidR="00EF6249">
        <w:rPr>
          <w:rFonts w:ascii="仿宋_GB2312" w:hint="eastAsia"/>
        </w:rPr>
        <w:t>0</w:t>
      </w:r>
      <w:r>
        <w:rPr>
          <w:rFonts w:ascii="仿宋_GB2312" w:hint="eastAsia"/>
        </w:rPr>
        <w:t>万元。</w:t>
      </w:r>
      <w:r w:rsidR="00EF6249">
        <w:rPr>
          <w:rFonts w:ascii="仿宋_GB2312" w:hint="eastAsia"/>
        </w:rPr>
        <w:t>购买的打印机</w:t>
      </w:r>
      <w:r>
        <w:rPr>
          <w:rFonts w:ascii="仿宋_GB2312" w:hint="eastAsia"/>
        </w:rPr>
        <w:t>主要用于</w:t>
      </w:r>
      <w:r w:rsidR="00EF6249">
        <w:rPr>
          <w:rFonts w:ascii="仿宋_GB2312" w:hint="eastAsia"/>
        </w:rPr>
        <w:t>日常办公资料打印</w:t>
      </w:r>
      <w:r>
        <w:rPr>
          <w:rFonts w:ascii="仿宋_GB2312" w:hint="eastAsia"/>
        </w:rPr>
        <w:t>。授予中小企业合同金额</w:t>
      </w:r>
      <w:r w:rsidR="00EF6249">
        <w:rPr>
          <w:rFonts w:ascii="仿宋_GB2312" w:hint="eastAsia"/>
        </w:rPr>
        <w:t>0</w:t>
      </w:r>
      <w:r>
        <w:rPr>
          <w:rFonts w:ascii="仿宋_GB2312" w:hint="eastAsia"/>
        </w:rPr>
        <w:t>万元，占政府采购支出总额的</w:t>
      </w:r>
      <w:r w:rsidR="00EF6249">
        <w:rPr>
          <w:rFonts w:ascii="仿宋_GB2312" w:hint="eastAsia"/>
        </w:rPr>
        <w:t>0</w:t>
      </w:r>
      <w:r>
        <w:rPr>
          <w:rFonts w:ascii="仿宋_GB2312"/>
        </w:rPr>
        <w:t>%</w:t>
      </w:r>
      <w:r>
        <w:rPr>
          <w:rFonts w:ascii="仿宋_GB2312" w:hint="eastAsia"/>
        </w:rPr>
        <w:t>，其中：授予小</w:t>
      </w:r>
      <w:proofErr w:type="gramStart"/>
      <w:r>
        <w:rPr>
          <w:rFonts w:ascii="仿宋_GB2312" w:hint="eastAsia"/>
        </w:rPr>
        <w:t>微企业</w:t>
      </w:r>
      <w:proofErr w:type="gramEnd"/>
      <w:r>
        <w:rPr>
          <w:rFonts w:ascii="仿宋_GB2312" w:hint="eastAsia"/>
        </w:rPr>
        <w:t>合同金额</w:t>
      </w:r>
      <w:r w:rsidR="00EF6249">
        <w:rPr>
          <w:rFonts w:ascii="仿宋_GB2312" w:hint="eastAsia"/>
        </w:rPr>
        <w:t>0</w:t>
      </w:r>
      <w:r>
        <w:rPr>
          <w:rFonts w:ascii="仿宋_GB2312" w:hint="eastAsia"/>
        </w:rPr>
        <w:t>万元，占政府采购支出总额的</w:t>
      </w:r>
      <w:r w:rsidR="00EF6249">
        <w:rPr>
          <w:rFonts w:ascii="仿宋_GB2312" w:hint="eastAsia"/>
        </w:rPr>
        <w:t>0</w:t>
      </w:r>
      <w:r>
        <w:rPr>
          <w:rFonts w:ascii="仿宋_GB2312"/>
        </w:rPr>
        <w:t>%</w:t>
      </w:r>
      <w:r>
        <w:rPr>
          <w:rFonts w:ascii="仿宋_GB2312" w:hint="eastAsia"/>
        </w:rPr>
        <w:t>。</w:t>
      </w:r>
    </w:p>
    <w:p w:rsidR="00256262" w:rsidRDefault="00256262" w:rsidP="001F6216">
      <w:pPr>
        <w:pStyle w:val="3"/>
        <w:ind w:firstLine="640"/>
      </w:pPr>
      <w:bookmarkStart w:id="91" w:name="_Toc15377224"/>
      <w:bookmarkStart w:id="92" w:name="_Toc85124377"/>
      <w:r>
        <w:rPr>
          <w:rFonts w:hint="eastAsia"/>
        </w:rPr>
        <w:t>（三）国有资产占有使用情况</w:t>
      </w:r>
      <w:bookmarkEnd w:id="91"/>
      <w:bookmarkEnd w:id="92"/>
    </w:p>
    <w:p w:rsidR="00256262" w:rsidRDefault="00256262" w:rsidP="00266F09">
      <w:pPr>
        <w:ind w:firstLine="640"/>
        <w:rPr>
          <w:color w:val="FF0000"/>
        </w:rPr>
      </w:pPr>
      <w:r>
        <w:rPr>
          <w:rFonts w:ascii="仿宋_GB2312" w:hint="eastAsia"/>
        </w:rPr>
        <w:t>截至</w:t>
      </w:r>
      <w:r>
        <w:rPr>
          <w:rFonts w:ascii="仿宋_GB2312"/>
        </w:rPr>
        <w:t>2020</w:t>
      </w:r>
      <w:r>
        <w:rPr>
          <w:rFonts w:ascii="仿宋_GB2312" w:hint="eastAsia"/>
        </w:rPr>
        <w:t>年</w:t>
      </w:r>
      <w:r>
        <w:rPr>
          <w:rFonts w:ascii="仿宋_GB2312"/>
        </w:rPr>
        <w:t>12</w:t>
      </w:r>
      <w:r>
        <w:rPr>
          <w:rFonts w:ascii="仿宋_GB2312" w:hint="eastAsia"/>
        </w:rPr>
        <w:t>月</w:t>
      </w:r>
      <w:r>
        <w:rPr>
          <w:rFonts w:ascii="仿宋_GB2312"/>
        </w:rPr>
        <w:t>31</w:t>
      </w:r>
      <w:r>
        <w:rPr>
          <w:rFonts w:ascii="仿宋_GB2312" w:hint="eastAsia"/>
        </w:rPr>
        <w:t>日，</w:t>
      </w:r>
      <w:r w:rsidR="00EF6249">
        <w:rPr>
          <w:rFonts w:ascii="仿宋_GB2312" w:hint="eastAsia"/>
        </w:rPr>
        <w:t>攀枝花市教育科学研究所</w:t>
      </w:r>
      <w:r>
        <w:rPr>
          <w:rFonts w:ascii="仿宋_GB2312" w:hint="eastAsia"/>
        </w:rPr>
        <w:t>共有车辆</w:t>
      </w:r>
      <w:r w:rsidR="00EF6249">
        <w:rPr>
          <w:rFonts w:ascii="仿宋_GB2312" w:hint="eastAsia"/>
        </w:rPr>
        <w:t>2</w:t>
      </w:r>
      <w:r>
        <w:rPr>
          <w:rFonts w:ascii="仿宋_GB2312" w:hint="eastAsia"/>
        </w:rPr>
        <w:t>辆，其中：主要领导干部用车</w:t>
      </w:r>
      <w:r w:rsidR="00EF6249">
        <w:rPr>
          <w:rFonts w:ascii="仿宋_GB2312" w:hint="eastAsia"/>
        </w:rPr>
        <w:t>0</w:t>
      </w:r>
      <w:r>
        <w:rPr>
          <w:rFonts w:ascii="仿宋_GB2312" w:hint="eastAsia"/>
        </w:rPr>
        <w:t>辆、机要通信用车</w:t>
      </w:r>
      <w:r w:rsidR="00EF6249">
        <w:rPr>
          <w:rFonts w:ascii="仿宋_GB2312" w:hint="eastAsia"/>
        </w:rPr>
        <w:t>0</w:t>
      </w:r>
      <w:r>
        <w:rPr>
          <w:rFonts w:ascii="仿宋_GB2312" w:hint="eastAsia"/>
        </w:rPr>
        <w:t>辆、应急保障用车</w:t>
      </w:r>
      <w:r w:rsidR="00EF6249">
        <w:rPr>
          <w:rFonts w:ascii="仿宋_GB2312" w:hint="eastAsia"/>
        </w:rPr>
        <w:t>0</w:t>
      </w:r>
      <w:r>
        <w:rPr>
          <w:rFonts w:ascii="仿宋_GB2312" w:hint="eastAsia"/>
        </w:rPr>
        <w:t>辆、其他用车</w:t>
      </w:r>
      <w:r w:rsidR="00EF6249">
        <w:rPr>
          <w:rFonts w:ascii="仿宋_GB2312" w:hint="eastAsia"/>
        </w:rPr>
        <w:t>2</w:t>
      </w:r>
      <w:r>
        <w:rPr>
          <w:rFonts w:ascii="仿宋_GB2312" w:hint="eastAsia"/>
        </w:rPr>
        <w:t>辆</w:t>
      </w:r>
      <w:r w:rsidR="00EF6249">
        <w:rPr>
          <w:rFonts w:ascii="仿宋_GB2312" w:hint="eastAsia"/>
        </w:rPr>
        <w:t>。</w:t>
      </w:r>
      <w:r>
        <w:rPr>
          <w:rFonts w:ascii="仿宋_GB2312" w:hint="eastAsia"/>
        </w:rPr>
        <w:t>其他用车主要是</w:t>
      </w:r>
      <w:r w:rsidR="00EF6249">
        <w:rPr>
          <w:rFonts w:ascii="仿宋_GB2312" w:hint="eastAsia"/>
        </w:rPr>
        <w:t>一辆是</w:t>
      </w:r>
      <w:r>
        <w:rPr>
          <w:rFonts w:ascii="仿宋_GB2312" w:hint="eastAsia"/>
        </w:rPr>
        <w:t>用于</w:t>
      </w:r>
      <w:r w:rsidR="00EF6249">
        <w:rPr>
          <w:rFonts w:ascii="仿宋_GB2312" w:hint="eastAsia"/>
        </w:rPr>
        <w:t>日常教研活动等日常办公出行使用，另一辆处于待处置状态并已停止使用。</w:t>
      </w:r>
      <w:r>
        <w:rPr>
          <w:rFonts w:ascii="仿宋_GB2312" w:hint="eastAsia"/>
        </w:rPr>
        <w:t>单价</w:t>
      </w:r>
      <w:r>
        <w:rPr>
          <w:rFonts w:ascii="仿宋_GB2312"/>
        </w:rPr>
        <w:t>50</w:t>
      </w:r>
      <w:r>
        <w:rPr>
          <w:rFonts w:ascii="仿宋_GB2312" w:hint="eastAsia"/>
        </w:rPr>
        <w:t>万元以上通用设备</w:t>
      </w:r>
      <w:r w:rsidR="00EF6249">
        <w:rPr>
          <w:rFonts w:ascii="仿宋_GB2312" w:hint="eastAsia"/>
        </w:rPr>
        <w:t>0</w:t>
      </w:r>
      <w:r>
        <w:rPr>
          <w:rFonts w:ascii="仿宋_GB2312" w:hint="eastAsia"/>
        </w:rPr>
        <w:t>台（套），单价</w:t>
      </w:r>
      <w:r>
        <w:rPr>
          <w:rFonts w:ascii="仿宋_GB2312"/>
        </w:rPr>
        <w:t>100</w:t>
      </w:r>
      <w:r>
        <w:rPr>
          <w:rFonts w:ascii="仿宋_GB2312" w:hint="eastAsia"/>
        </w:rPr>
        <w:t>万元以上专用设备</w:t>
      </w:r>
      <w:r w:rsidR="00EF6249">
        <w:rPr>
          <w:rFonts w:ascii="仿宋_GB2312" w:hint="eastAsia"/>
        </w:rPr>
        <w:t>0</w:t>
      </w:r>
      <w:r>
        <w:rPr>
          <w:rFonts w:ascii="仿宋_GB2312" w:hint="eastAsia"/>
        </w:rPr>
        <w:t>台（套）。</w:t>
      </w:r>
    </w:p>
    <w:p w:rsidR="00256262" w:rsidRDefault="00256262" w:rsidP="001F6216">
      <w:pPr>
        <w:pStyle w:val="3"/>
        <w:ind w:firstLine="640"/>
      </w:pPr>
      <w:bookmarkStart w:id="93" w:name="_Toc85124378"/>
      <w:r>
        <w:rPr>
          <w:rFonts w:hint="eastAsia"/>
        </w:rPr>
        <w:t>（四）预算绩效管理情况。</w:t>
      </w:r>
      <w:bookmarkEnd w:id="93"/>
    </w:p>
    <w:p w:rsidR="00256262" w:rsidRDefault="00256262" w:rsidP="00266F09">
      <w:pPr>
        <w:ind w:firstLine="640"/>
        <w:rPr>
          <w:rFonts w:ascii="仿宋_GB2312" w:hAnsi="仿宋_GB2312" w:cs="仿宋_GB2312"/>
        </w:rPr>
      </w:pPr>
      <w:r>
        <w:rPr>
          <w:rFonts w:ascii="仿宋_GB2312" w:hAnsi="仿宋_GB2312" w:cs="仿宋_GB2312" w:hint="eastAsia"/>
        </w:rPr>
        <w:t>根据预算绩效管理要求，本部门（单位）在年初预算编制阶段，组织对</w:t>
      </w:r>
      <w:r w:rsidR="008830A6" w:rsidRPr="004B6007">
        <w:rPr>
          <w:rFonts w:ascii="仿宋_GB2312" w:hAnsi="仿宋_GB2312" w:cs="仿宋_GB2312" w:hint="eastAsia"/>
        </w:rPr>
        <w:t>一般公共预算拨款</w:t>
      </w:r>
      <w:r>
        <w:rPr>
          <w:rFonts w:ascii="仿宋_GB2312" w:hAnsi="仿宋_GB2312" w:cs="仿宋_GB2312" w:hint="eastAsia"/>
        </w:rPr>
        <w:t>项目（项目名称）开展了预算事前绩效评估，对</w:t>
      </w:r>
      <w:r w:rsidR="008830A6">
        <w:rPr>
          <w:rFonts w:ascii="仿宋_GB2312" w:hAnsi="仿宋_GB2312" w:cs="仿宋_GB2312" w:hint="eastAsia"/>
        </w:rPr>
        <w:t>1</w:t>
      </w:r>
      <w:r>
        <w:rPr>
          <w:rFonts w:ascii="仿宋_GB2312" w:hAnsi="仿宋_GB2312" w:cs="仿宋_GB2312" w:hint="eastAsia"/>
        </w:rPr>
        <w:t>个项目编制了绩效目标，预算执行过程中，选取</w:t>
      </w:r>
      <w:r w:rsidR="008830A6">
        <w:rPr>
          <w:rFonts w:ascii="仿宋_GB2312" w:hAnsi="仿宋_GB2312" w:cs="仿宋_GB2312" w:hint="eastAsia"/>
        </w:rPr>
        <w:t>1</w:t>
      </w:r>
      <w:r>
        <w:rPr>
          <w:rFonts w:ascii="仿宋_GB2312" w:hAnsi="仿宋_GB2312" w:cs="仿宋_GB2312" w:hint="eastAsia"/>
        </w:rPr>
        <w:t>个项目开展绩效监控，年终执行完毕后，对</w:t>
      </w:r>
      <w:r w:rsidR="008830A6">
        <w:rPr>
          <w:rFonts w:ascii="仿宋_GB2312" w:hAnsi="仿宋_GB2312" w:cs="仿宋_GB2312" w:hint="eastAsia"/>
        </w:rPr>
        <w:t>1</w:t>
      </w:r>
      <w:r>
        <w:rPr>
          <w:rFonts w:ascii="仿宋_GB2312" w:hAnsi="仿宋_GB2312" w:cs="仿宋_GB2312" w:hint="eastAsia"/>
        </w:rPr>
        <w:t>个项目开展了绩效目标完成情况自评。</w:t>
      </w:r>
    </w:p>
    <w:p w:rsidR="00256262" w:rsidRDefault="00256262" w:rsidP="00266F09">
      <w:pPr>
        <w:ind w:firstLine="640"/>
        <w:rPr>
          <w:rFonts w:ascii="仿宋_GB2312" w:hAnsi="仿宋_GB2312" w:cs="仿宋_GB2312"/>
        </w:rPr>
      </w:pPr>
      <w:r>
        <w:rPr>
          <w:rFonts w:ascii="仿宋_GB2312" w:hAnsi="仿宋_GB2312" w:cs="仿宋_GB2312" w:hint="eastAsia"/>
        </w:rPr>
        <w:lastRenderedPageBreak/>
        <w:t>本部门按要求对</w:t>
      </w:r>
      <w:r>
        <w:rPr>
          <w:rFonts w:ascii="仿宋_GB2312" w:hAnsi="仿宋_GB2312" w:cs="仿宋_GB2312"/>
        </w:rPr>
        <w:t>2020</w:t>
      </w:r>
      <w:r>
        <w:rPr>
          <w:rFonts w:ascii="仿宋_GB2312" w:hAnsi="仿宋_GB2312" w:cs="仿宋_GB2312" w:hint="eastAsia"/>
        </w:rPr>
        <w:t>年部门整体支出开展绩效自评，从评价情况来看</w:t>
      </w:r>
      <w:r w:rsidR="009E40E0" w:rsidRPr="009E40E0">
        <w:rPr>
          <w:rFonts w:ascii="仿宋_GB2312" w:hAnsi="仿宋_GB2312" w:cs="仿宋_GB2312" w:hint="eastAsia"/>
        </w:rPr>
        <w:t>2020年市级项目资金拨款共266.37万元，主要完成了教学质量监测调研工作，全年共抽测7个年级、组织监测“考试”14次。其次组织开展科研课题、建立“</w:t>
      </w:r>
      <w:proofErr w:type="gramStart"/>
      <w:r w:rsidR="009E40E0" w:rsidRPr="009E40E0">
        <w:rPr>
          <w:rFonts w:ascii="仿宋_GB2312" w:hAnsi="仿宋_GB2312" w:cs="仿宋_GB2312" w:hint="eastAsia"/>
        </w:rPr>
        <w:t>研培行</w:t>
      </w:r>
      <w:proofErr w:type="gramEnd"/>
      <w:r w:rsidR="009E40E0" w:rsidRPr="009E40E0">
        <w:rPr>
          <w:rFonts w:ascii="仿宋_GB2312" w:hAnsi="仿宋_GB2312" w:cs="仿宋_GB2312" w:hint="eastAsia"/>
        </w:rPr>
        <w:t>一体”教师培训体系改革试点等工作。2020年国</w:t>
      </w:r>
      <w:proofErr w:type="gramStart"/>
      <w:r w:rsidR="009E40E0" w:rsidRPr="009E40E0">
        <w:rPr>
          <w:rFonts w:ascii="仿宋_GB2312" w:hAnsi="仿宋_GB2312" w:cs="仿宋_GB2312" w:hint="eastAsia"/>
        </w:rPr>
        <w:t>培计划</w:t>
      </w:r>
      <w:proofErr w:type="gramEnd"/>
      <w:r w:rsidR="009E40E0" w:rsidRPr="009E40E0">
        <w:rPr>
          <w:rFonts w:ascii="仿宋_GB2312" w:hAnsi="仿宋_GB2312" w:cs="仿宋_GB2312" w:hint="eastAsia"/>
        </w:rPr>
        <w:t>项目资金结转结余70万，根据国家和省项目实施要求，我所承担的两个项目于2020年12月27日成功启动，将在2021年1-3</w:t>
      </w:r>
      <w:r w:rsidR="009E40E0">
        <w:rPr>
          <w:rFonts w:ascii="仿宋_GB2312" w:hAnsi="仿宋_GB2312" w:cs="仿宋_GB2312" w:hint="eastAsia"/>
        </w:rPr>
        <w:t>月集中实施</w:t>
      </w:r>
      <w:r>
        <w:rPr>
          <w:rFonts w:ascii="仿宋_GB2312" w:hAnsi="仿宋_GB2312" w:cs="仿宋_GB2312" w:hint="eastAsia"/>
        </w:rPr>
        <w:t>。本部门还自行组织了</w:t>
      </w:r>
      <w:r w:rsidR="009E40E0">
        <w:rPr>
          <w:rFonts w:ascii="仿宋_GB2312" w:hAnsi="仿宋_GB2312" w:cs="仿宋_GB2312" w:hint="eastAsia"/>
        </w:rPr>
        <w:t>1</w:t>
      </w:r>
      <w:r>
        <w:rPr>
          <w:rFonts w:ascii="仿宋_GB2312" w:hAnsi="仿宋_GB2312" w:cs="仿宋_GB2312" w:hint="eastAsia"/>
        </w:rPr>
        <w:t>个项目支出绩效评价，从评价情况来看</w:t>
      </w:r>
      <w:r w:rsidR="009E40E0" w:rsidRPr="004B6007">
        <w:rPr>
          <w:rFonts w:ascii="仿宋_GB2312" w:hAnsi="仿宋_GB2312" w:cs="仿宋_GB2312" w:hint="eastAsia"/>
        </w:rPr>
        <w:t>项目全年预算数</w:t>
      </w:r>
      <w:r w:rsidR="009E40E0">
        <w:rPr>
          <w:rFonts w:ascii="仿宋_GB2312" w:hAnsi="仿宋_GB2312" w:cs="仿宋_GB2312" w:hint="eastAsia"/>
        </w:rPr>
        <w:t>856.89</w:t>
      </w:r>
      <w:r w:rsidR="009E40E0" w:rsidRPr="004B6007">
        <w:rPr>
          <w:rFonts w:ascii="仿宋_GB2312" w:hAnsi="仿宋_GB2312" w:cs="仿宋_GB2312" w:hint="eastAsia"/>
        </w:rPr>
        <w:t>万元，执行数为</w:t>
      </w:r>
      <w:r w:rsidR="009E40E0">
        <w:rPr>
          <w:rFonts w:ascii="仿宋_GB2312" w:hAnsi="仿宋_GB2312" w:cs="仿宋_GB2312" w:hint="eastAsia"/>
        </w:rPr>
        <w:t>856.89</w:t>
      </w:r>
      <w:r w:rsidR="009E40E0" w:rsidRPr="004B6007">
        <w:rPr>
          <w:rFonts w:ascii="仿宋_GB2312" w:hAnsi="仿宋_GB2312" w:cs="仿宋_GB2312" w:hint="eastAsia"/>
        </w:rPr>
        <w:t>万元，完成预算的100</w:t>
      </w:r>
      <w:r w:rsidR="009E40E0" w:rsidRPr="004B6007">
        <w:rPr>
          <w:rFonts w:ascii="仿宋_GB2312" w:hAnsi="仿宋_GB2312" w:cs="仿宋_GB2312"/>
        </w:rPr>
        <w:t>%</w:t>
      </w:r>
      <w:r w:rsidR="009E40E0" w:rsidRPr="004B6007">
        <w:rPr>
          <w:rFonts w:ascii="仿宋_GB2312" w:hAnsi="仿宋_GB2312" w:cs="仿宋_GB2312" w:hint="eastAsia"/>
        </w:rPr>
        <w:t>。通过项目实施，保障本单位正常运转、完成日常工作任务以及本单位承担的教育教学任务</w:t>
      </w:r>
      <w:r>
        <w:rPr>
          <w:rFonts w:ascii="仿宋_GB2312" w:hAnsi="仿宋_GB2312" w:cs="仿宋_GB2312" w:hint="eastAsia"/>
        </w:rPr>
        <w:t>。</w:t>
      </w:r>
    </w:p>
    <w:p w:rsidR="00256262" w:rsidRDefault="00256262" w:rsidP="00266F09">
      <w:pPr>
        <w:ind w:firstLine="640"/>
        <w:rPr>
          <w:rFonts w:ascii="仿宋_GB2312" w:hAnsi="仿宋_GB2312" w:cs="仿宋_GB2312"/>
        </w:rPr>
      </w:pPr>
      <w:r>
        <w:rPr>
          <w:rFonts w:ascii="楷体_GB2312" w:eastAsia="楷体_GB2312" w:hAnsi="楷体_GB2312" w:cs="楷体_GB2312"/>
        </w:rPr>
        <w:t>1.</w:t>
      </w:r>
      <w:r>
        <w:rPr>
          <w:rFonts w:ascii="楷体_GB2312" w:eastAsia="楷体_GB2312" w:hAnsi="楷体_GB2312" w:cs="楷体_GB2312" w:hint="eastAsia"/>
        </w:rPr>
        <w:t>项目绩效目标完成情况。</w:t>
      </w:r>
      <w:r>
        <w:rPr>
          <w:rFonts w:ascii="楷体_GB2312" w:eastAsia="楷体_GB2312" w:hAnsi="楷体_GB2312" w:cs="楷体_GB2312"/>
        </w:rPr>
        <w:br/>
      </w:r>
      <w:r>
        <w:rPr>
          <w:rFonts w:ascii="仿宋_GB2312" w:hAnsi="仿宋_GB2312" w:cs="仿宋_GB2312" w:hint="eastAsia"/>
        </w:rPr>
        <w:t>本部门在</w:t>
      </w:r>
      <w:r>
        <w:rPr>
          <w:rFonts w:ascii="仿宋_GB2312" w:hAnsi="仿宋_GB2312" w:cs="仿宋_GB2312"/>
        </w:rPr>
        <w:t>2020</w:t>
      </w:r>
      <w:r>
        <w:rPr>
          <w:rFonts w:ascii="仿宋_GB2312" w:hAnsi="仿宋_GB2312" w:cs="仿宋_GB2312" w:hint="eastAsia"/>
        </w:rPr>
        <w:t>年度部门决算中反映“</w:t>
      </w:r>
      <w:r w:rsidR="009E40E0" w:rsidRPr="004B6007">
        <w:rPr>
          <w:rFonts w:ascii="仿宋_GB2312" w:hAnsi="仿宋_GB2312" w:cs="仿宋_GB2312" w:hint="eastAsia"/>
        </w:rPr>
        <w:t>一般公共预算拨款项目</w:t>
      </w:r>
      <w:r w:rsidR="009E40E0">
        <w:rPr>
          <w:rFonts w:ascii="仿宋_GB2312" w:hAnsi="仿宋_GB2312" w:cs="仿宋_GB2312"/>
        </w:rPr>
        <w:t>”</w:t>
      </w:r>
      <w:r>
        <w:rPr>
          <w:rFonts w:ascii="仿宋_GB2312" w:hAnsi="仿宋_GB2312" w:cs="仿宋_GB2312" w:hint="eastAsia"/>
        </w:rPr>
        <w:t>等</w:t>
      </w:r>
      <w:r w:rsidR="009E40E0">
        <w:rPr>
          <w:rFonts w:ascii="仿宋_GB2312" w:hAnsi="仿宋_GB2312" w:cs="仿宋_GB2312" w:hint="eastAsia"/>
        </w:rPr>
        <w:t>1</w:t>
      </w:r>
      <w:r>
        <w:rPr>
          <w:rFonts w:ascii="仿宋_GB2312" w:hAnsi="仿宋_GB2312" w:cs="仿宋_GB2312" w:hint="eastAsia"/>
        </w:rPr>
        <w:t>个项目绩效目标实际完成情况。（本单位部门项目绩效目标个数在</w:t>
      </w:r>
      <w:r>
        <w:rPr>
          <w:rFonts w:ascii="仿宋_GB2312" w:hAnsi="仿宋_GB2312" w:cs="仿宋_GB2312"/>
        </w:rPr>
        <w:t>5</w:t>
      </w:r>
      <w:r>
        <w:rPr>
          <w:rFonts w:ascii="仿宋_GB2312" w:hAnsi="仿宋_GB2312" w:cs="仿宋_GB2312" w:hint="eastAsia"/>
        </w:rPr>
        <w:t>个以上的，选取</w:t>
      </w:r>
      <w:r>
        <w:rPr>
          <w:rFonts w:ascii="仿宋_GB2312" w:hAnsi="仿宋_GB2312" w:cs="仿宋_GB2312"/>
        </w:rPr>
        <w:t>5</w:t>
      </w:r>
      <w:r>
        <w:rPr>
          <w:rFonts w:ascii="仿宋_GB2312" w:hAnsi="仿宋_GB2312" w:cs="仿宋_GB2312" w:hint="eastAsia"/>
        </w:rPr>
        <w:t>个项目进行公开，目标个数在</w:t>
      </w:r>
      <w:r>
        <w:rPr>
          <w:rFonts w:ascii="仿宋_GB2312" w:hAnsi="仿宋_GB2312" w:cs="仿宋_GB2312"/>
        </w:rPr>
        <w:t>5</w:t>
      </w:r>
      <w:r>
        <w:rPr>
          <w:rFonts w:ascii="仿宋_GB2312" w:hAnsi="仿宋_GB2312" w:cs="仿宋_GB2312" w:hint="eastAsia"/>
        </w:rPr>
        <w:t>个以下的，全部进行公开，公开内容包括选取的全部项目完成情况综述和完成情况表）。</w:t>
      </w:r>
    </w:p>
    <w:p w:rsidR="00256262" w:rsidRDefault="00256262" w:rsidP="00266F09">
      <w:pPr>
        <w:ind w:firstLine="640"/>
        <w:rPr>
          <w:rFonts w:ascii="仿宋_GB2312" w:hAnsi="仿宋_GB2312" w:cs="仿宋_GB2312"/>
        </w:rPr>
      </w:pPr>
      <w:r>
        <w:rPr>
          <w:rFonts w:ascii="仿宋_GB2312" w:hAnsi="仿宋_GB2312" w:cs="仿宋_GB2312" w:hint="eastAsia"/>
        </w:rPr>
        <w:t>（</w:t>
      </w:r>
      <w:r>
        <w:rPr>
          <w:rFonts w:ascii="仿宋_GB2312" w:hAnsi="仿宋_GB2312" w:cs="仿宋_GB2312"/>
        </w:rPr>
        <w:t>1</w:t>
      </w:r>
      <w:r>
        <w:rPr>
          <w:rFonts w:ascii="仿宋_GB2312" w:hAnsi="仿宋_GB2312" w:cs="仿宋_GB2312" w:hint="eastAsia"/>
        </w:rPr>
        <w:t>）</w:t>
      </w:r>
      <w:r w:rsidR="000E4ED2" w:rsidRPr="004B6007">
        <w:rPr>
          <w:rFonts w:ascii="仿宋_GB2312" w:hAnsi="仿宋_GB2312" w:cs="仿宋_GB2312" w:hint="eastAsia"/>
        </w:rPr>
        <w:t>一般公共预算拨款</w:t>
      </w:r>
      <w:r>
        <w:rPr>
          <w:rFonts w:ascii="仿宋_GB2312" w:hAnsi="仿宋_GB2312" w:cs="仿宋_GB2312" w:hint="eastAsia"/>
        </w:rPr>
        <w:t>项目绩效目标完成情况综述。项目全年预算数</w:t>
      </w:r>
      <w:r w:rsidR="000E4ED2">
        <w:rPr>
          <w:rFonts w:ascii="仿宋_GB2312" w:hAnsi="仿宋_GB2312" w:cs="仿宋_GB2312" w:hint="eastAsia"/>
        </w:rPr>
        <w:t>856.89</w:t>
      </w:r>
      <w:r>
        <w:rPr>
          <w:rFonts w:ascii="仿宋_GB2312" w:hAnsi="仿宋_GB2312" w:cs="仿宋_GB2312" w:hint="eastAsia"/>
        </w:rPr>
        <w:t>万元，执行数为</w:t>
      </w:r>
      <w:r w:rsidR="000E4ED2">
        <w:rPr>
          <w:rFonts w:ascii="仿宋_GB2312" w:hAnsi="仿宋_GB2312" w:cs="仿宋_GB2312" w:hint="eastAsia"/>
        </w:rPr>
        <w:t>856.89</w:t>
      </w:r>
      <w:r>
        <w:rPr>
          <w:rFonts w:ascii="仿宋_GB2312" w:hAnsi="仿宋_GB2312" w:cs="仿宋_GB2312" w:hint="eastAsia"/>
        </w:rPr>
        <w:t>万元，完成预算的</w:t>
      </w:r>
      <w:r w:rsidR="000E4ED2">
        <w:rPr>
          <w:rFonts w:ascii="仿宋_GB2312" w:hAnsi="仿宋_GB2312" w:cs="仿宋_GB2312" w:hint="eastAsia"/>
        </w:rPr>
        <w:t>100</w:t>
      </w:r>
      <w:r>
        <w:rPr>
          <w:rFonts w:ascii="仿宋_GB2312" w:hAnsi="仿宋_GB2312" w:cs="仿宋_GB2312"/>
        </w:rPr>
        <w:t>%</w:t>
      </w:r>
      <w:r>
        <w:rPr>
          <w:rFonts w:ascii="仿宋_GB2312" w:hAnsi="仿宋_GB2312" w:cs="仿宋_GB2312" w:hint="eastAsia"/>
        </w:rPr>
        <w:t>。</w:t>
      </w:r>
      <w:r w:rsidR="000E4ED2" w:rsidRPr="004B6007">
        <w:rPr>
          <w:rFonts w:ascii="仿宋_GB2312" w:hAnsi="仿宋_GB2312" w:cs="仿宋_GB2312" w:hint="eastAsia"/>
        </w:rPr>
        <w:t>通过项目实施，保障本单位正常运转、完成日常工作任务以及本单位承担的教育教学任务，发现的主要问</w:t>
      </w:r>
      <w:r w:rsidR="000E4ED2" w:rsidRPr="004B6007">
        <w:rPr>
          <w:rFonts w:ascii="仿宋_GB2312" w:hAnsi="仿宋_GB2312" w:cs="仿宋_GB2312" w:hint="eastAsia"/>
        </w:rPr>
        <w:lastRenderedPageBreak/>
        <w:t>题：</w:t>
      </w:r>
      <w:r w:rsidR="000E4ED2">
        <w:rPr>
          <w:rFonts w:ascii="仿宋_GB2312" w:hAnsi="仿宋_GB2312" w:cs="仿宋_GB2312" w:hint="eastAsia"/>
        </w:rPr>
        <w:t>预算绩效观念不深入</w:t>
      </w:r>
      <w:r w:rsidR="000E4ED2" w:rsidRPr="004B6007">
        <w:rPr>
          <w:rFonts w:ascii="仿宋_GB2312" w:hAnsi="仿宋_GB2312" w:cs="仿宋_GB2312" w:hint="eastAsia"/>
        </w:rPr>
        <w:t>。下一步改进措施：</w:t>
      </w:r>
      <w:r w:rsidR="000E4ED2" w:rsidRPr="00E1668E">
        <w:rPr>
          <w:rFonts w:ascii="仿宋_GB2312" w:hAnsi="仿宋_GB2312" w:cs="仿宋_GB2312" w:hint="eastAsia"/>
        </w:rPr>
        <w:t>加强对相关人员培训，特别是针对《预算法》等学习培训，规范预算收支核算，切实提高部门预算收支管理水平</w:t>
      </w:r>
      <w:r w:rsidR="000E4ED2">
        <w:rPr>
          <w:rFonts w:ascii="仿宋_GB2312" w:hAnsi="仿宋_GB2312" w:cs="仿宋_GB2312" w:hint="eastAsia"/>
        </w:rPr>
        <w:t>。</w:t>
      </w: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tblPr>
      <w:tblGrid>
        <w:gridCol w:w="390"/>
        <w:gridCol w:w="1367"/>
        <w:gridCol w:w="1025"/>
        <w:gridCol w:w="2392"/>
        <w:gridCol w:w="2394"/>
        <w:gridCol w:w="2392"/>
      </w:tblGrid>
      <w:tr w:rsidR="00256262">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256262" w:rsidRDefault="00256262" w:rsidP="00BA0579">
            <w:pPr>
              <w:widowControl/>
              <w:ind w:firstLine="723"/>
              <w:jc w:val="center"/>
              <w:textAlignment w:val="center"/>
              <w:rPr>
                <w:rFonts w:ascii="宋体" w:cs="宋体"/>
                <w:color w:val="000000"/>
                <w:sz w:val="36"/>
                <w:szCs w:val="36"/>
              </w:rPr>
            </w:pPr>
            <w:r>
              <w:rPr>
                <w:rFonts w:ascii="宋体" w:hAnsi="宋体" w:cs="宋体" w:hint="eastAsia"/>
                <w:b/>
                <w:bCs/>
                <w:color w:val="000000"/>
                <w:kern w:val="0"/>
                <w:sz w:val="36"/>
                <w:szCs w:val="36"/>
              </w:rPr>
              <w:t>项目绩效目标完成情况表</w:t>
            </w:r>
            <w:r>
              <w:rPr>
                <w:rFonts w:ascii="宋体" w:cs="宋体"/>
                <w:b/>
                <w:bCs/>
                <w:color w:val="000000"/>
                <w:kern w:val="0"/>
                <w:sz w:val="36"/>
                <w:szCs w:val="36"/>
              </w:rPr>
              <w:br/>
            </w:r>
            <w:r>
              <w:rPr>
                <w:rFonts w:ascii="宋体" w:hAnsi="宋体" w:cs="宋体"/>
                <w:color w:val="000000"/>
                <w:kern w:val="0"/>
                <w:sz w:val="36"/>
                <w:szCs w:val="36"/>
              </w:rPr>
              <w:t>(2020</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294CCE">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sidRPr="00E1668E">
              <w:rPr>
                <w:rFonts w:ascii="宋体" w:cs="宋体" w:hint="eastAsia"/>
                <w:color w:val="000000"/>
                <w:sz w:val="24"/>
              </w:rPr>
              <w:t>一般公共预算拨款</w:t>
            </w:r>
          </w:p>
        </w:tc>
      </w:tr>
      <w:tr w:rsidR="00294CCE">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Pr>
                <w:rFonts w:ascii="宋体" w:cs="宋体" w:hint="eastAsia"/>
                <w:color w:val="000000"/>
                <w:sz w:val="24"/>
              </w:rPr>
              <w:t>攀枝花市教育科学研究所</w:t>
            </w:r>
          </w:p>
        </w:tc>
      </w:tr>
      <w:tr w:rsidR="00294CCE">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sidRPr="00E1668E">
              <w:rPr>
                <w:rFonts w:ascii="宋体" w:cs="宋体"/>
                <w:color w:val="000000"/>
                <w:sz w:val="24"/>
              </w:rPr>
              <w:t>856.89</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sidRPr="00E1668E">
              <w:rPr>
                <w:rFonts w:ascii="宋体" w:cs="宋体"/>
                <w:color w:val="000000"/>
                <w:sz w:val="24"/>
              </w:rPr>
              <w:t>856.89</w:t>
            </w:r>
          </w:p>
        </w:tc>
      </w:tr>
      <w:tr w:rsidR="00294CCE">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ind w:firstLine="480"/>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sidRPr="00E1668E">
              <w:rPr>
                <w:rFonts w:ascii="宋体" w:cs="宋体"/>
                <w:color w:val="000000"/>
                <w:sz w:val="24"/>
              </w:rPr>
              <w:t>856.89</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sidRPr="00E1668E">
              <w:rPr>
                <w:rFonts w:ascii="宋体" w:cs="宋体"/>
                <w:color w:val="000000"/>
                <w:sz w:val="24"/>
              </w:rPr>
              <w:t>856.89</w:t>
            </w:r>
          </w:p>
        </w:tc>
      </w:tr>
      <w:tr w:rsidR="00294CCE">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ind w:firstLine="480"/>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Pr>
                <w:rFonts w:ascii="宋体" w:cs="宋体"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ind w:firstLine="480"/>
              <w:jc w:val="center"/>
              <w:rPr>
                <w:rFonts w:ascii="宋体" w:cs="宋体"/>
                <w:color w:val="000000"/>
                <w:sz w:val="24"/>
              </w:rPr>
            </w:pPr>
            <w:r>
              <w:rPr>
                <w:rFonts w:ascii="宋体" w:cs="宋体" w:hint="eastAsia"/>
                <w:color w:val="000000"/>
                <w:sz w:val="24"/>
              </w:rPr>
              <w:t>0</w:t>
            </w:r>
          </w:p>
        </w:tc>
      </w:tr>
      <w:tr w:rsidR="00294CCE">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Pr>
                <w:rFonts w:ascii="宋体" w:hAnsi="宋体" w:cs="宋体" w:hint="eastAsia"/>
                <w:color w:val="000000"/>
                <w:kern w:val="0"/>
                <w:sz w:val="24"/>
              </w:rPr>
              <w:t>实际完成目标</w:t>
            </w:r>
          </w:p>
        </w:tc>
      </w:tr>
      <w:tr w:rsidR="00294CCE">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ind w:firstLine="480"/>
              <w:jc w:val="center"/>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Pr="00E1668E" w:rsidRDefault="00294CCE" w:rsidP="00294CCE">
            <w:pPr>
              <w:widowControl/>
              <w:ind w:firstLine="480"/>
              <w:jc w:val="center"/>
              <w:textAlignment w:val="center"/>
              <w:rPr>
                <w:rFonts w:ascii="宋体" w:cs="宋体"/>
                <w:color w:val="000000"/>
                <w:sz w:val="24"/>
              </w:rPr>
            </w:pPr>
          </w:p>
          <w:p w:rsidR="00294CCE" w:rsidRDefault="00294CCE" w:rsidP="00294CCE">
            <w:pPr>
              <w:widowControl/>
              <w:ind w:firstLine="480"/>
              <w:jc w:val="center"/>
              <w:textAlignment w:val="center"/>
              <w:rPr>
                <w:rFonts w:ascii="宋体" w:cs="宋体"/>
                <w:color w:val="000000"/>
                <w:sz w:val="24"/>
              </w:rPr>
            </w:pPr>
            <w:r w:rsidRPr="00E1668E">
              <w:rPr>
                <w:rFonts w:ascii="宋体" w:cs="宋体" w:hint="eastAsia"/>
                <w:color w:val="000000"/>
                <w:sz w:val="24"/>
              </w:rPr>
              <w:t>保障本单位正常运转、完成日常工作任务以及本单位承担的教育教学任务</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sidRPr="00E1668E">
              <w:rPr>
                <w:rFonts w:ascii="宋体" w:cs="宋体" w:hint="eastAsia"/>
                <w:color w:val="000000"/>
                <w:sz w:val="24"/>
              </w:rPr>
              <w:t>完成预定指标</w:t>
            </w:r>
          </w:p>
        </w:tc>
      </w:tr>
      <w:tr w:rsidR="00294CCE">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294CCE" w:rsidTr="00046365">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p>
        </w:tc>
        <w:tc>
          <w:tcPr>
            <w:tcW w:w="136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sidRPr="00E1668E">
              <w:rPr>
                <w:rFonts w:ascii="宋体" w:cs="宋体" w:hint="eastAsia"/>
                <w:color w:val="000000"/>
                <w:sz w:val="24"/>
              </w:rPr>
              <w:t>指标</w:t>
            </w:r>
            <w:r w:rsidRPr="00E1668E">
              <w:rPr>
                <w:rFonts w:ascii="宋体" w:cs="宋体" w:hint="eastAsia"/>
                <w:color w:val="000000"/>
                <w:sz w:val="24"/>
              </w:rPr>
              <w:t>1</w:t>
            </w:r>
            <w:r w:rsidRPr="00E1668E">
              <w:rPr>
                <w:rFonts w:ascii="宋体" w:cs="宋体" w:hint="eastAsia"/>
                <w:color w:val="000000"/>
                <w:sz w:val="24"/>
              </w:rPr>
              <w:t>：人员经费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sidRPr="00E1668E">
              <w:rPr>
                <w:rFonts w:ascii="宋体" w:cs="宋体" w:hint="eastAsia"/>
                <w:color w:val="000000"/>
                <w:sz w:val="24"/>
              </w:rPr>
              <w:t>720.41</w:t>
            </w:r>
            <w:r w:rsidRPr="00E1668E">
              <w:rPr>
                <w:rFonts w:ascii="宋体" w:cs="宋体" w:hint="eastAsia"/>
                <w:color w:val="000000"/>
                <w:sz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Pr>
                <w:rFonts w:ascii="宋体" w:cs="宋体" w:hint="eastAsia"/>
                <w:color w:val="000000"/>
                <w:sz w:val="24"/>
              </w:rPr>
              <w:t>完成预定指标值</w:t>
            </w:r>
            <w:r w:rsidRPr="00E1668E">
              <w:rPr>
                <w:rFonts w:ascii="宋体" w:cs="宋体" w:hint="eastAsia"/>
                <w:color w:val="000000"/>
                <w:sz w:val="24"/>
              </w:rPr>
              <w:t>720.41</w:t>
            </w:r>
            <w:r w:rsidRPr="00E1668E">
              <w:rPr>
                <w:rFonts w:ascii="宋体" w:cs="宋体" w:hint="eastAsia"/>
                <w:color w:val="000000"/>
                <w:sz w:val="24"/>
              </w:rPr>
              <w:t>万元</w:t>
            </w:r>
          </w:p>
        </w:tc>
      </w:tr>
      <w:tr w:rsidR="00294CCE" w:rsidTr="00046365">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p>
        </w:tc>
        <w:tc>
          <w:tcPr>
            <w:tcW w:w="1367" w:type="dxa"/>
            <w:vMerge/>
            <w:tcBorders>
              <w:left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p>
        </w:tc>
        <w:tc>
          <w:tcPr>
            <w:tcW w:w="1025" w:type="dxa"/>
            <w:vMerge/>
            <w:tcBorders>
              <w:left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sidRPr="00E1668E">
              <w:rPr>
                <w:rFonts w:ascii="宋体" w:cs="宋体" w:hint="eastAsia"/>
                <w:color w:val="000000"/>
                <w:sz w:val="24"/>
              </w:rPr>
              <w:t>指标</w:t>
            </w:r>
            <w:r w:rsidRPr="00E1668E">
              <w:rPr>
                <w:rFonts w:ascii="宋体" w:cs="宋体" w:hint="eastAsia"/>
                <w:color w:val="000000"/>
                <w:sz w:val="24"/>
              </w:rPr>
              <w:t>2</w:t>
            </w:r>
            <w:r w:rsidRPr="00E1668E">
              <w:rPr>
                <w:rFonts w:ascii="宋体" w:cs="宋体" w:hint="eastAsia"/>
                <w:color w:val="000000"/>
                <w:sz w:val="24"/>
              </w:rPr>
              <w:t>：公用经费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sidRPr="00E1668E">
              <w:rPr>
                <w:rFonts w:ascii="宋体" w:cs="宋体" w:hint="eastAsia"/>
                <w:color w:val="000000"/>
                <w:sz w:val="24"/>
              </w:rPr>
              <w:t>69.48</w:t>
            </w:r>
            <w:r w:rsidRPr="00E1668E">
              <w:rPr>
                <w:rFonts w:ascii="宋体" w:cs="宋体" w:hint="eastAsia"/>
                <w:color w:val="000000"/>
                <w:sz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Pr>
                <w:rFonts w:ascii="宋体" w:cs="宋体" w:hint="eastAsia"/>
                <w:color w:val="000000"/>
                <w:sz w:val="24"/>
              </w:rPr>
              <w:t>完成预定指标值</w:t>
            </w:r>
            <w:r w:rsidRPr="00E1668E">
              <w:rPr>
                <w:rFonts w:ascii="宋体" w:cs="宋体" w:hint="eastAsia"/>
                <w:color w:val="000000"/>
                <w:sz w:val="24"/>
              </w:rPr>
              <w:t>69.48</w:t>
            </w:r>
            <w:r w:rsidRPr="00E1668E">
              <w:rPr>
                <w:rFonts w:ascii="宋体" w:cs="宋体" w:hint="eastAsia"/>
                <w:color w:val="000000"/>
                <w:sz w:val="24"/>
              </w:rPr>
              <w:t>万元</w:t>
            </w:r>
          </w:p>
        </w:tc>
      </w:tr>
      <w:tr w:rsidR="00294CCE" w:rsidTr="00046365">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p>
        </w:tc>
        <w:tc>
          <w:tcPr>
            <w:tcW w:w="1367"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sidRPr="00E1668E">
              <w:rPr>
                <w:rFonts w:ascii="宋体" w:cs="宋体" w:hint="eastAsia"/>
                <w:color w:val="000000"/>
                <w:sz w:val="24"/>
              </w:rPr>
              <w:t>指标３：项目经费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sidRPr="00E1668E">
              <w:rPr>
                <w:rFonts w:ascii="宋体" w:cs="宋体" w:hint="eastAsia"/>
                <w:color w:val="000000"/>
                <w:sz w:val="24"/>
              </w:rPr>
              <w:t>67</w:t>
            </w:r>
            <w:r w:rsidRPr="00E1668E">
              <w:rPr>
                <w:rFonts w:ascii="宋体" w:cs="宋体" w:hint="eastAsia"/>
                <w:color w:val="000000"/>
                <w:sz w:val="24"/>
              </w:rPr>
              <w:t>．</w:t>
            </w:r>
            <w:r w:rsidRPr="00E1668E">
              <w:rPr>
                <w:rFonts w:ascii="宋体" w:cs="宋体" w:hint="eastAsia"/>
                <w:color w:val="000000"/>
                <w:sz w:val="24"/>
              </w:rPr>
              <w:t>00</w:t>
            </w:r>
            <w:r w:rsidRPr="00E1668E">
              <w:rPr>
                <w:rFonts w:ascii="宋体" w:cs="宋体" w:hint="eastAsia"/>
                <w:color w:val="000000"/>
                <w:sz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sidRPr="00E1668E">
              <w:rPr>
                <w:rFonts w:ascii="宋体" w:cs="宋体" w:hint="eastAsia"/>
                <w:color w:val="000000"/>
                <w:sz w:val="24"/>
              </w:rPr>
              <w:t>完成预定指标值</w:t>
            </w:r>
            <w:r w:rsidRPr="00E1668E">
              <w:rPr>
                <w:rFonts w:ascii="宋体" w:cs="宋体" w:hint="eastAsia"/>
                <w:color w:val="000000"/>
                <w:sz w:val="24"/>
              </w:rPr>
              <w:t>67</w:t>
            </w:r>
            <w:r w:rsidRPr="00E1668E">
              <w:rPr>
                <w:rFonts w:ascii="宋体" w:cs="宋体" w:hint="eastAsia"/>
                <w:color w:val="000000"/>
                <w:sz w:val="24"/>
              </w:rPr>
              <w:t>．</w:t>
            </w:r>
            <w:r w:rsidRPr="00E1668E">
              <w:rPr>
                <w:rFonts w:ascii="宋体" w:cs="宋体" w:hint="eastAsia"/>
                <w:color w:val="000000"/>
                <w:sz w:val="24"/>
              </w:rPr>
              <w:t>00</w:t>
            </w:r>
            <w:r w:rsidRPr="00E1668E">
              <w:rPr>
                <w:rFonts w:ascii="宋体" w:cs="宋体" w:hint="eastAsia"/>
                <w:color w:val="000000"/>
                <w:sz w:val="24"/>
              </w:rPr>
              <w:t>万元</w:t>
            </w:r>
          </w:p>
        </w:tc>
      </w:tr>
      <w:tr w:rsidR="00294CCE">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sidRPr="00FB4883">
              <w:rPr>
                <w:rFonts w:ascii="宋体" w:cs="宋体" w:hint="eastAsia"/>
                <w:color w:val="000000"/>
                <w:sz w:val="24"/>
              </w:rPr>
              <w:t>指标</w:t>
            </w:r>
            <w:r w:rsidRPr="00FB4883">
              <w:rPr>
                <w:rFonts w:ascii="宋体" w:cs="宋体" w:hint="eastAsia"/>
                <w:color w:val="000000"/>
                <w:sz w:val="24"/>
              </w:rPr>
              <w:t>1</w:t>
            </w:r>
            <w:r w:rsidRPr="00FB4883">
              <w:rPr>
                <w:rFonts w:ascii="宋体" w:cs="宋体" w:hint="eastAsia"/>
                <w:color w:val="000000"/>
                <w:sz w:val="24"/>
              </w:rPr>
              <w:t>：完成日常工作任务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sidRPr="00FB4883">
              <w:rPr>
                <w:rFonts w:ascii="宋体" w:cs="宋体" w:hint="eastAsia"/>
                <w:color w:val="000000"/>
                <w:sz w:val="24"/>
              </w:rPr>
              <w:t>12</w:t>
            </w:r>
            <w:r w:rsidRPr="00FB4883">
              <w:rPr>
                <w:rFonts w:ascii="宋体" w:cs="宋体" w:hint="eastAsia"/>
                <w:color w:val="000000"/>
                <w:sz w:val="24"/>
              </w:rPr>
              <w:t>月</w:t>
            </w:r>
            <w:r w:rsidRPr="00FB4883">
              <w:rPr>
                <w:rFonts w:ascii="宋体" w:cs="宋体" w:hint="eastAsia"/>
                <w:color w:val="000000"/>
                <w:sz w:val="24"/>
              </w:rPr>
              <w:t>31</w:t>
            </w:r>
            <w:r w:rsidRPr="00FB4883">
              <w:rPr>
                <w:rFonts w:ascii="宋体" w:cs="宋体" w:hint="eastAsia"/>
                <w:color w:val="000000"/>
                <w:sz w:val="24"/>
              </w:rPr>
              <w:t>日前完成各项指标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Pr>
                <w:rFonts w:ascii="宋体" w:cs="宋体" w:hint="eastAsia"/>
                <w:color w:val="000000"/>
                <w:sz w:val="24"/>
              </w:rPr>
              <w:t>完成预定指标</w:t>
            </w:r>
          </w:p>
        </w:tc>
      </w:tr>
      <w:tr w:rsidR="00294CCE">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sidRPr="00FB4883">
              <w:rPr>
                <w:rFonts w:ascii="宋体" w:cs="宋体" w:hint="eastAsia"/>
                <w:color w:val="000000"/>
                <w:sz w:val="24"/>
              </w:rPr>
              <w:t>指标</w:t>
            </w:r>
            <w:r w:rsidRPr="00FB4883">
              <w:rPr>
                <w:rFonts w:ascii="宋体" w:cs="宋体" w:hint="eastAsia"/>
                <w:color w:val="000000"/>
                <w:sz w:val="24"/>
              </w:rPr>
              <w:t>2</w:t>
            </w:r>
            <w:r w:rsidRPr="00FB4883">
              <w:rPr>
                <w:rFonts w:ascii="宋体" w:cs="宋体" w:hint="eastAsia"/>
                <w:color w:val="000000"/>
                <w:sz w:val="24"/>
              </w:rPr>
              <w:t>：完成特定行政任务和事业发展目标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sidRPr="00FB4883">
              <w:rPr>
                <w:rFonts w:ascii="宋体" w:cs="宋体" w:hint="eastAsia"/>
                <w:color w:val="000000"/>
                <w:sz w:val="24"/>
              </w:rPr>
              <w:t>12</w:t>
            </w:r>
            <w:r w:rsidRPr="00FB4883">
              <w:rPr>
                <w:rFonts w:ascii="宋体" w:cs="宋体" w:hint="eastAsia"/>
                <w:color w:val="000000"/>
                <w:sz w:val="24"/>
              </w:rPr>
              <w:t>月</w:t>
            </w:r>
            <w:r w:rsidRPr="00FB4883">
              <w:rPr>
                <w:rFonts w:ascii="宋体" w:cs="宋体" w:hint="eastAsia"/>
                <w:color w:val="000000"/>
                <w:sz w:val="24"/>
              </w:rPr>
              <w:t>31</w:t>
            </w:r>
            <w:r w:rsidRPr="00FB4883">
              <w:rPr>
                <w:rFonts w:ascii="宋体" w:cs="宋体" w:hint="eastAsia"/>
                <w:color w:val="000000"/>
                <w:sz w:val="24"/>
              </w:rPr>
              <w:t>日前完成各项指标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Pr>
                <w:rFonts w:ascii="宋体" w:cs="宋体" w:hint="eastAsia"/>
                <w:color w:val="000000"/>
                <w:sz w:val="24"/>
              </w:rPr>
              <w:t>完成预定指标</w:t>
            </w:r>
          </w:p>
        </w:tc>
      </w:tr>
      <w:tr w:rsidR="00294CCE">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Pr>
                <w:rFonts w:asci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sidRPr="00E61901">
              <w:rPr>
                <w:rFonts w:ascii="宋体" w:cs="宋体" w:hint="eastAsia"/>
                <w:color w:val="000000"/>
                <w:sz w:val="24"/>
              </w:rPr>
              <w:t>指标</w:t>
            </w:r>
            <w:r w:rsidRPr="00E61901">
              <w:rPr>
                <w:rFonts w:ascii="宋体" w:cs="宋体" w:hint="eastAsia"/>
                <w:color w:val="000000"/>
                <w:sz w:val="24"/>
              </w:rPr>
              <w:t>1</w:t>
            </w:r>
            <w:r w:rsidRPr="00E61901">
              <w:rPr>
                <w:rFonts w:ascii="宋体" w:cs="宋体" w:hint="eastAsia"/>
                <w:color w:val="000000"/>
                <w:sz w:val="24"/>
              </w:rPr>
              <w:t>：年度任务完成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sidRPr="00FB4883">
              <w:rPr>
                <w:rFonts w:ascii="宋体" w:cs="宋体" w:hint="eastAsia"/>
                <w:color w:val="000000"/>
                <w:sz w:val="24"/>
              </w:rPr>
              <w:t>12</w:t>
            </w:r>
            <w:r w:rsidRPr="00FB4883">
              <w:rPr>
                <w:rFonts w:ascii="宋体" w:cs="宋体" w:hint="eastAsia"/>
                <w:color w:val="000000"/>
                <w:sz w:val="24"/>
              </w:rPr>
              <w:t>月</w:t>
            </w:r>
            <w:r w:rsidRPr="00FB4883">
              <w:rPr>
                <w:rFonts w:ascii="宋体" w:cs="宋体" w:hint="eastAsia"/>
                <w:color w:val="000000"/>
                <w:sz w:val="24"/>
              </w:rPr>
              <w:t>31</w:t>
            </w:r>
            <w:r w:rsidRPr="00FB4883">
              <w:rPr>
                <w:rFonts w:ascii="宋体" w:cs="宋体" w:hint="eastAsia"/>
                <w:color w:val="000000"/>
                <w:sz w:val="24"/>
              </w:rPr>
              <w:t>日前完成各项指标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Pr>
                <w:rFonts w:ascii="宋体" w:cs="宋体" w:hint="eastAsia"/>
                <w:color w:val="000000"/>
                <w:sz w:val="24"/>
              </w:rPr>
              <w:t>完成预定指标</w:t>
            </w:r>
          </w:p>
        </w:tc>
      </w:tr>
      <w:tr w:rsidR="00294CCE" w:rsidTr="00046365">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p>
        </w:tc>
        <w:tc>
          <w:tcPr>
            <w:tcW w:w="136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Pr>
                <w:rFonts w:ascii="宋体" w:hAnsi="宋体" w:cs="宋体" w:hint="eastAsia"/>
                <w:color w:val="000000"/>
                <w:kern w:val="0"/>
                <w:sz w:val="24"/>
              </w:rPr>
              <w:t>效益指标</w:t>
            </w:r>
          </w:p>
          <w:p w:rsidR="00294CCE" w:rsidRDefault="00294CCE" w:rsidP="00294CCE">
            <w:pPr>
              <w:ind w:firstLine="480"/>
              <w:jc w:val="center"/>
              <w:textAlignment w:val="center"/>
              <w:rPr>
                <w:rFonts w:ascii="宋体" w:cs="宋体"/>
                <w:color w:val="000000"/>
                <w:sz w:val="24"/>
              </w:rPr>
            </w:pP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Pr>
                <w:rFonts w:ascii="宋体" w:cs="宋体"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Pr>
                <w:rFonts w:ascii="宋体" w:cs="宋体" w:hint="eastAsia"/>
                <w:color w:val="000000"/>
                <w:sz w:val="24"/>
              </w:rPr>
              <w:t>指标</w:t>
            </w:r>
            <w:r>
              <w:rPr>
                <w:rFonts w:ascii="宋体" w:cs="宋体" w:hint="eastAsia"/>
                <w:color w:val="000000"/>
                <w:sz w:val="24"/>
              </w:rPr>
              <w:t>1</w:t>
            </w:r>
            <w:r>
              <w:rPr>
                <w:rFonts w:ascii="宋体" w:cs="宋体" w:hint="eastAsia"/>
                <w:color w:val="000000"/>
                <w:sz w:val="24"/>
              </w:rPr>
              <w:t>：单位职工</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sidRPr="00E137F3">
              <w:rPr>
                <w:rFonts w:ascii="宋体" w:cs="宋体" w:hint="eastAsia"/>
                <w:color w:val="000000"/>
                <w:sz w:val="24"/>
              </w:rPr>
              <w:t>教学研究能力全面提高</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Pr>
                <w:rFonts w:ascii="宋体" w:cs="宋体" w:hint="eastAsia"/>
                <w:color w:val="000000"/>
                <w:sz w:val="24"/>
              </w:rPr>
              <w:t>完成预定指标</w:t>
            </w:r>
          </w:p>
        </w:tc>
      </w:tr>
      <w:tr w:rsidR="00294CCE" w:rsidTr="00046365">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p>
        </w:tc>
        <w:tc>
          <w:tcPr>
            <w:tcW w:w="1367"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Pr>
                <w:rFonts w:ascii="宋体" w:cs="宋体" w:hint="eastAsia"/>
                <w:color w:val="000000"/>
                <w:sz w:val="24"/>
              </w:rPr>
              <w:t>指标</w:t>
            </w:r>
            <w:r>
              <w:rPr>
                <w:rFonts w:ascii="宋体" w:cs="宋体" w:hint="eastAsia"/>
                <w:color w:val="000000"/>
                <w:sz w:val="24"/>
              </w:rPr>
              <w:t>2</w:t>
            </w:r>
            <w:r>
              <w:rPr>
                <w:rFonts w:ascii="宋体" w:cs="宋体" w:hint="eastAsia"/>
                <w:color w:val="000000"/>
                <w:sz w:val="24"/>
              </w:rPr>
              <w:t>：学生及社会</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Pr>
                <w:rFonts w:ascii="宋体" w:cs="宋体" w:hint="eastAsia"/>
                <w:color w:val="000000"/>
                <w:sz w:val="24"/>
              </w:rPr>
              <w:t>学生综合素质全面提高</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Pr>
                <w:rFonts w:ascii="宋体" w:cs="宋体" w:hint="eastAsia"/>
                <w:color w:val="000000"/>
                <w:sz w:val="24"/>
              </w:rPr>
              <w:t>完成预定指标</w:t>
            </w:r>
          </w:p>
        </w:tc>
      </w:tr>
      <w:tr w:rsidR="00294CCE" w:rsidTr="00046365">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p>
        </w:tc>
        <w:tc>
          <w:tcPr>
            <w:tcW w:w="136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Chars="0" w:firstLine="0"/>
              <w:textAlignment w:val="center"/>
              <w:rPr>
                <w:rFonts w:ascii="宋体" w:cs="宋体"/>
                <w:color w:val="000000"/>
                <w:kern w:val="0"/>
                <w:sz w:val="24"/>
              </w:rPr>
            </w:pPr>
          </w:p>
          <w:p w:rsidR="00294CCE" w:rsidRDefault="00294CCE" w:rsidP="00294CCE">
            <w:pPr>
              <w:ind w:firstLine="480"/>
              <w:jc w:val="center"/>
              <w:textAlignment w:val="center"/>
              <w:rPr>
                <w:rFonts w:ascii="宋体" w:cs="宋体"/>
                <w:color w:val="000000"/>
                <w:kern w:val="0"/>
                <w:sz w:val="24"/>
              </w:rPr>
            </w:pPr>
            <w:r>
              <w:rPr>
                <w:rFonts w:ascii="宋体" w:hAnsi="宋体" w:cs="宋体" w:hint="eastAsia"/>
                <w:color w:val="000000"/>
                <w:kern w:val="0"/>
                <w:sz w:val="24"/>
              </w:rPr>
              <w:t>满意度指标</w:t>
            </w: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Pr>
                <w:rFonts w:asci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Pr>
                <w:rFonts w:ascii="宋体" w:cs="宋体" w:hint="eastAsia"/>
                <w:color w:val="000000"/>
                <w:sz w:val="24"/>
              </w:rPr>
              <w:t>指标</w:t>
            </w:r>
            <w:r>
              <w:rPr>
                <w:rFonts w:ascii="宋体" w:cs="宋体" w:hint="eastAsia"/>
                <w:color w:val="000000"/>
                <w:sz w:val="24"/>
              </w:rPr>
              <w:t>1</w:t>
            </w:r>
            <w:r>
              <w:rPr>
                <w:rFonts w:ascii="宋体" w:cs="宋体" w:hint="eastAsia"/>
                <w:color w:val="000000"/>
                <w:sz w:val="24"/>
              </w:rPr>
              <w:t>：职工满意度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Pr>
                <w:rFonts w:ascii="宋体" w:cs="宋体" w:hint="eastAsia"/>
                <w:color w:val="000000"/>
                <w:sz w:val="24"/>
              </w:rPr>
              <w:t>≥</w:t>
            </w:r>
            <w:r>
              <w:rPr>
                <w:rFonts w:ascii="宋体" w:cs="宋体" w:hint="eastAsia"/>
                <w:color w:val="000000"/>
                <w:sz w:val="24"/>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Pr>
                <w:rFonts w:ascii="宋体" w:cs="宋体" w:hint="eastAsia"/>
                <w:color w:val="000000"/>
                <w:sz w:val="24"/>
              </w:rPr>
              <w:t>完成预定指标</w:t>
            </w:r>
          </w:p>
        </w:tc>
      </w:tr>
      <w:tr w:rsidR="00294CCE" w:rsidTr="00046365">
        <w:trPr>
          <w:trHeight w:val="1050"/>
          <w:jc w:val="center"/>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p>
        </w:tc>
        <w:tc>
          <w:tcPr>
            <w:tcW w:w="1367"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Pr>
                <w:rFonts w:ascii="宋体" w:cs="宋体" w:hint="eastAsia"/>
                <w:color w:val="000000"/>
                <w:sz w:val="24"/>
              </w:rPr>
              <w:t>指标</w:t>
            </w:r>
            <w:r>
              <w:rPr>
                <w:rFonts w:ascii="宋体" w:cs="宋体" w:hint="eastAsia"/>
                <w:color w:val="000000"/>
                <w:sz w:val="24"/>
              </w:rPr>
              <w:t>2</w:t>
            </w:r>
            <w:r>
              <w:rPr>
                <w:rFonts w:ascii="宋体" w:cs="宋体" w:hint="eastAsia"/>
                <w:color w:val="000000"/>
                <w:sz w:val="24"/>
              </w:rPr>
              <w:t>：社会满意度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Pr>
                <w:rFonts w:ascii="宋体" w:cs="宋体" w:hint="eastAsia"/>
                <w:color w:val="000000"/>
                <w:sz w:val="24"/>
              </w:rPr>
              <w:t>≥</w:t>
            </w:r>
            <w:r>
              <w:rPr>
                <w:rFonts w:ascii="宋体" w:cs="宋体" w:hint="eastAsia"/>
                <w:color w:val="000000"/>
                <w:sz w:val="24"/>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94CCE" w:rsidRDefault="00294CCE" w:rsidP="00294CCE">
            <w:pPr>
              <w:widowControl/>
              <w:ind w:firstLine="480"/>
              <w:jc w:val="center"/>
              <w:textAlignment w:val="center"/>
              <w:rPr>
                <w:rFonts w:ascii="宋体" w:cs="宋体"/>
                <w:color w:val="000000"/>
                <w:sz w:val="24"/>
              </w:rPr>
            </w:pPr>
            <w:r>
              <w:rPr>
                <w:rFonts w:ascii="宋体" w:cs="宋体" w:hint="eastAsia"/>
                <w:color w:val="000000"/>
                <w:sz w:val="24"/>
              </w:rPr>
              <w:t>完成预定指标</w:t>
            </w:r>
          </w:p>
        </w:tc>
      </w:tr>
    </w:tbl>
    <w:p w:rsidR="00256262" w:rsidRDefault="00256262" w:rsidP="00294CCE">
      <w:pPr>
        <w:spacing w:line="580" w:lineRule="exact"/>
        <w:ind w:firstLineChars="0" w:firstLine="0"/>
        <w:rPr>
          <w:rFonts w:ascii="仿宋_GB2312" w:hAnsi="仿宋_GB2312" w:cs="仿宋_GB2312"/>
          <w:szCs w:val="32"/>
        </w:rPr>
      </w:pPr>
    </w:p>
    <w:p w:rsidR="00256262" w:rsidRDefault="00256262" w:rsidP="00266F09">
      <w:pPr>
        <w:ind w:firstLine="640"/>
        <w:rPr>
          <w:rFonts w:ascii="仿宋_GB2312" w:hAnsi="仿宋_GB2312" w:cs="仿宋_GB2312"/>
        </w:rPr>
      </w:pPr>
      <w:r>
        <w:t>2.</w:t>
      </w:r>
      <w:r>
        <w:rPr>
          <w:rFonts w:hint="eastAsia"/>
        </w:rPr>
        <w:t>部门绩效评价结果。</w:t>
      </w:r>
    </w:p>
    <w:p w:rsidR="00256262" w:rsidRDefault="00256262" w:rsidP="00266F09">
      <w:pPr>
        <w:ind w:firstLine="640"/>
        <w:rPr>
          <w:rFonts w:ascii="仿宋_GB2312" w:hAnsi="仿宋_GB2312" w:cs="仿宋_GB2312"/>
        </w:rPr>
      </w:pPr>
      <w:r>
        <w:rPr>
          <w:rFonts w:ascii="仿宋_GB2312" w:hAnsi="仿宋_GB2312" w:cs="仿宋_GB2312" w:hint="eastAsia"/>
        </w:rPr>
        <w:t>本部门按要求对</w:t>
      </w:r>
      <w:r>
        <w:rPr>
          <w:rFonts w:ascii="仿宋_GB2312" w:hAnsi="仿宋_GB2312" w:cs="仿宋_GB2312"/>
        </w:rPr>
        <w:t>2020</w:t>
      </w:r>
      <w:r>
        <w:rPr>
          <w:rFonts w:ascii="仿宋_GB2312" w:hAnsi="仿宋_GB2312" w:cs="仿宋_GB2312" w:hint="eastAsia"/>
        </w:rPr>
        <w:t>年部门整体支出绩效评价情况开展自评，《</w:t>
      </w:r>
      <w:r w:rsidR="00046365">
        <w:rPr>
          <w:rFonts w:ascii="仿宋_GB2312" w:hAnsi="仿宋_GB2312" w:cs="仿宋_GB2312" w:hint="eastAsia"/>
        </w:rPr>
        <w:t>攀枝花市教育科学研究所</w:t>
      </w:r>
      <w:r>
        <w:rPr>
          <w:rFonts w:ascii="仿宋_GB2312" w:hAnsi="仿宋_GB2312" w:cs="仿宋_GB2312"/>
        </w:rPr>
        <w:t>2020</w:t>
      </w:r>
      <w:r>
        <w:rPr>
          <w:rFonts w:ascii="仿宋_GB2312" w:hAnsi="仿宋_GB2312" w:cs="仿宋_GB2312" w:hint="eastAsia"/>
        </w:rPr>
        <w:t>年部门整体支出绩效评价报告》见附件（附件</w:t>
      </w:r>
      <w:r>
        <w:rPr>
          <w:rFonts w:ascii="仿宋_GB2312" w:hAnsi="仿宋_GB2312" w:cs="仿宋_GB2312"/>
        </w:rPr>
        <w:t>1</w:t>
      </w:r>
      <w:r>
        <w:rPr>
          <w:rFonts w:ascii="仿宋_GB2312" w:hAnsi="仿宋_GB2312" w:cs="仿宋_GB2312" w:hint="eastAsia"/>
        </w:rPr>
        <w:t>）。</w:t>
      </w:r>
    </w:p>
    <w:p w:rsidR="00256262" w:rsidRDefault="00256262" w:rsidP="00BA0579">
      <w:pPr>
        <w:widowControl/>
        <w:ind w:firstLine="643"/>
        <w:jc w:val="left"/>
        <w:rPr>
          <w:rFonts w:ascii="仿宋_GB2312"/>
          <w:b/>
          <w:color w:val="000000"/>
          <w:szCs w:val="32"/>
        </w:rPr>
      </w:pPr>
      <w:r>
        <w:rPr>
          <w:rFonts w:ascii="仿宋_GB2312"/>
          <w:b/>
          <w:color w:val="000000"/>
          <w:szCs w:val="32"/>
        </w:rPr>
        <w:br w:type="page"/>
      </w:r>
    </w:p>
    <w:p w:rsidR="00256262" w:rsidRPr="005D2F9C" w:rsidRDefault="00266F09" w:rsidP="005D2F9C">
      <w:pPr>
        <w:pStyle w:val="1"/>
        <w:ind w:firstLine="883"/>
      </w:pPr>
      <w:bookmarkStart w:id="94" w:name="_Toc15396613"/>
      <w:bookmarkStart w:id="95" w:name="_Toc15377225"/>
      <w:bookmarkStart w:id="96" w:name="_Toc85043440"/>
      <w:bookmarkStart w:id="97" w:name="_Toc85124379"/>
      <w:r w:rsidRPr="005D2F9C">
        <w:rPr>
          <w:rFonts w:hint="eastAsia"/>
        </w:rPr>
        <w:lastRenderedPageBreak/>
        <w:t>第三部分</w:t>
      </w:r>
      <w:r w:rsidR="00256262" w:rsidRPr="005D2F9C">
        <w:rPr>
          <w:rFonts w:hint="eastAsia"/>
        </w:rPr>
        <w:t>名词解释</w:t>
      </w:r>
      <w:bookmarkEnd w:id="94"/>
      <w:bookmarkEnd w:id="95"/>
      <w:bookmarkEnd w:id="96"/>
      <w:bookmarkEnd w:id="97"/>
    </w:p>
    <w:p w:rsidR="00256262" w:rsidRDefault="00256262" w:rsidP="00266F09">
      <w:pPr>
        <w:ind w:firstLine="640"/>
      </w:pPr>
      <w:r>
        <w:t>1.</w:t>
      </w:r>
      <w:r>
        <w:rPr>
          <w:rFonts w:hint="eastAsia"/>
        </w:rPr>
        <w:t>财政拨款收入：指单位从同级财政部门取得的财政预算资金。</w:t>
      </w:r>
    </w:p>
    <w:p w:rsidR="00256262" w:rsidRDefault="00256262" w:rsidP="00266F09">
      <w:pPr>
        <w:ind w:firstLine="640"/>
      </w:pPr>
      <w:r>
        <w:t>2.</w:t>
      </w:r>
      <w:r>
        <w:rPr>
          <w:rFonts w:hint="eastAsia"/>
        </w:rPr>
        <w:t>事业收入：指事业单位开展专业业务活动及辅助活动取得的收入。</w:t>
      </w:r>
    </w:p>
    <w:p w:rsidR="00256262" w:rsidRDefault="00256262" w:rsidP="00266F09">
      <w:pPr>
        <w:ind w:firstLine="640"/>
      </w:pPr>
      <w:r>
        <w:t>3.</w:t>
      </w:r>
      <w:r>
        <w:rPr>
          <w:rFonts w:hint="eastAsia"/>
        </w:rPr>
        <w:t>经营收入：指事业单位在专业业务活动及其辅助活动之外开展非独立核算经营活动取得的收入。</w:t>
      </w:r>
    </w:p>
    <w:p w:rsidR="00256262" w:rsidRDefault="00256262" w:rsidP="00266F09">
      <w:pPr>
        <w:ind w:firstLine="640"/>
      </w:pPr>
      <w:r>
        <w:t>4.</w:t>
      </w:r>
      <w:r>
        <w:rPr>
          <w:rFonts w:hint="eastAsia"/>
        </w:rPr>
        <w:t>其他收入：指单位取得的除上述收入以外的各项收入。主要是</w:t>
      </w:r>
      <w:r w:rsidR="003D2F92">
        <w:rPr>
          <w:rFonts w:hint="eastAsia"/>
        </w:rPr>
        <w:t>非税收入</w:t>
      </w:r>
      <w:r>
        <w:rPr>
          <w:rFonts w:hint="eastAsia"/>
        </w:rPr>
        <w:t>。</w:t>
      </w:r>
    </w:p>
    <w:p w:rsidR="00256262" w:rsidRDefault="0063557C" w:rsidP="00266F09">
      <w:pPr>
        <w:ind w:firstLine="640"/>
      </w:pPr>
      <w:r>
        <w:rPr>
          <w:rFonts w:hint="eastAsia"/>
        </w:rPr>
        <w:t>5</w:t>
      </w:r>
      <w:r w:rsidR="00256262">
        <w:t>.</w:t>
      </w:r>
      <w:r w:rsidR="00256262">
        <w:rPr>
          <w:rFonts w:hint="eastAsia"/>
        </w:rPr>
        <w:t>年初结转和结余：指以前年度尚未完成、结转到本年按有关规定继续使用的资金。</w:t>
      </w:r>
    </w:p>
    <w:p w:rsidR="00256262" w:rsidRDefault="0063557C" w:rsidP="00266F09">
      <w:pPr>
        <w:ind w:firstLine="640"/>
      </w:pPr>
      <w:r>
        <w:rPr>
          <w:rFonts w:hint="eastAsia"/>
        </w:rPr>
        <w:t>6</w:t>
      </w:r>
      <w:r w:rsidR="00256262">
        <w:t>.</w:t>
      </w:r>
      <w:r w:rsidR="00256262">
        <w:rPr>
          <w:rFonts w:hint="eastAsia"/>
        </w:rPr>
        <w:t>结余分配：指事业单位按照会计制度规定缴纳的所得税、提取的专用结余以及转入非财政拨款结余的金额等。</w:t>
      </w:r>
    </w:p>
    <w:p w:rsidR="00256262" w:rsidRDefault="0063557C" w:rsidP="0063557C">
      <w:pPr>
        <w:ind w:firstLine="640"/>
      </w:pPr>
      <w:r>
        <w:rPr>
          <w:rFonts w:hint="eastAsia"/>
        </w:rPr>
        <w:t>7.</w:t>
      </w:r>
      <w:r w:rsidR="00256262">
        <w:rPr>
          <w:rFonts w:hint="eastAsia"/>
        </w:rPr>
        <w:t>年末结转和结余：指单位按有关规定结转到下年或以后年度继续使用的资金。</w:t>
      </w:r>
    </w:p>
    <w:p w:rsidR="00256262" w:rsidRDefault="0063557C" w:rsidP="0063557C">
      <w:pPr>
        <w:ind w:firstLine="640"/>
        <w:rPr>
          <w:color w:val="000000"/>
        </w:rPr>
      </w:pPr>
      <w:r>
        <w:rPr>
          <w:rFonts w:hint="eastAsia"/>
          <w:color w:val="000000"/>
        </w:rPr>
        <w:t>8</w:t>
      </w:r>
      <w:r w:rsidR="00256262">
        <w:rPr>
          <w:color w:val="000000"/>
        </w:rPr>
        <w:t>.</w:t>
      </w:r>
      <w:r w:rsidR="005C304B">
        <w:rPr>
          <w:rFonts w:hint="eastAsia"/>
          <w:color w:val="000000"/>
        </w:rPr>
        <w:t>教育（类）</w:t>
      </w:r>
      <w:r w:rsidR="005D5115">
        <w:rPr>
          <w:rFonts w:hint="eastAsia"/>
          <w:color w:val="000000"/>
        </w:rPr>
        <w:t>教育费附加安排的支出（款）</w:t>
      </w:r>
      <w:r w:rsidR="005C304B">
        <w:rPr>
          <w:rFonts w:hint="eastAsia"/>
          <w:color w:val="000000"/>
        </w:rPr>
        <w:t>其他教育费附加安排的支出</w:t>
      </w:r>
      <w:r w:rsidR="00792103">
        <w:rPr>
          <w:rFonts w:hint="eastAsia"/>
          <w:color w:val="000000"/>
        </w:rPr>
        <w:t>（项）</w:t>
      </w:r>
      <w:r w:rsidR="00256262">
        <w:rPr>
          <w:rFonts w:hint="eastAsia"/>
          <w:color w:val="000000"/>
        </w:rPr>
        <w:t>：指</w:t>
      </w:r>
      <w:r w:rsidR="005D5115">
        <w:rPr>
          <w:rFonts w:hint="eastAsia"/>
          <w:color w:val="000000"/>
        </w:rPr>
        <w:t>事业单位用于除农村中小学校舍建设及教学设施、城市中小学校舍建设及教学设施、中等职业学校教学设施以外的教育费附加安排的资金</w:t>
      </w:r>
      <w:r w:rsidR="00256262">
        <w:rPr>
          <w:rFonts w:hint="eastAsia"/>
          <w:color w:val="000000"/>
        </w:rPr>
        <w:t>。</w:t>
      </w:r>
      <w:r w:rsidR="005D5115">
        <w:rPr>
          <w:rFonts w:hint="eastAsia"/>
          <w:color w:val="000000"/>
        </w:rPr>
        <w:t>教育（类）其他教育支出（款）其他教育支出（项）：指单位用于其他教育方面的支出。</w:t>
      </w:r>
    </w:p>
    <w:p w:rsidR="00256262" w:rsidRDefault="0063557C" w:rsidP="00266F09">
      <w:pPr>
        <w:ind w:firstLine="640"/>
        <w:rPr>
          <w:color w:val="000000"/>
        </w:rPr>
      </w:pPr>
      <w:r>
        <w:rPr>
          <w:rFonts w:hint="eastAsia"/>
          <w:color w:val="000000"/>
        </w:rPr>
        <w:lastRenderedPageBreak/>
        <w:t>9</w:t>
      </w:r>
      <w:r w:rsidR="00256262">
        <w:rPr>
          <w:color w:val="000000"/>
        </w:rPr>
        <w:t>.</w:t>
      </w:r>
      <w:r w:rsidR="00256262">
        <w:rPr>
          <w:rFonts w:hint="eastAsia"/>
          <w:color w:val="000000"/>
        </w:rPr>
        <w:t>社会保障和就业（类）</w:t>
      </w:r>
      <w:r w:rsidR="00792103">
        <w:rPr>
          <w:rFonts w:hint="eastAsia"/>
          <w:color w:val="000000"/>
        </w:rPr>
        <w:t>行政事业单位养老支出（款）事业单位离退休（项）</w:t>
      </w:r>
      <w:r w:rsidR="00256262">
        <w:rPr>
          <w:rFonts w:hint="eastAsia"/>
          <w:color w:val="000000"/>
        </w:rPr>
        <w:t>：指</w:t>
      </w:r>
      <w:r w:rsidR="00792103">
        <w:rPr>
          <w:rFonts w:hint="eastAsia"/>
          <w:color w:val="000000"/>
        </w:rPr>
        <w:t>单位离退休职工的离退休经费</w:t>
      </w:r>
      <w:r w:rsidR="00256262">
        <w:rPr>
          <w:rFonts w:hint="eastAsia"/>
          <w:color w:val="000000"/>
        </w:rPr>
        <w:t>。</w:t>
      </w:r>
      <w:r w:rsidR="00BC7DCF">
        <w:rPr>
          <w:rFonts w:hint="eastAsia"/>
          <w:color w:val="000000"/>
        </w:rPr>
        <w:t>社会保障和就业（类）行政事业单位养老支出（款）机关事业单位基本养老保险缴费支出（项）：指单位实施养老保险制度由单位缴纳的基本养老保险费</w:t>
      </w:r>
      <w:r w:rsidR="0084386A">
        <w:rPr>
          <w:rFonts w:hint="eastAsia"/>
          <w:color w:val="000000"/>
        </w:rPr>
        <w:t>。社会保障和就业（类）行政事业单位养老支出（款）</w:t>
      </w:r>
      <w:r w:rsidR="00BC7DCF">
        <w:rPr>
          <w:rFonts w:hint="eastAsia"/>
          <w:color w:val="000000"/>
        </w:rPr>
        <w:t>机关事业单位职业年金缴费支出（项）</w:t>
      </w:r>
      <w:r w:rsidR="0084386A">
        <w:rPr>
          <w:rFonts w:hint="eastAsia"/>
          <w:color w:val="000000"/>
        </w:rPr>
        <w:t>：指单位实施养老保险制度由单位缴纳的职业年金资金。</w:t>
      </w:r>
    </w:p>
    <w:p w:rsidR="005C304B" w:rsidRDefault="005D5115" w:rsidP="00266F09">
      <w:pPr>
        <w:ind w:firstLine="640"/>
        <w:rPr>
          <w:color w:val="000000"/>
        </w:rPr>
      </w:pPr>
      <w:r>
        <w:rPr>
          <w:rFonts w:hint="eastAsia"/>
          <w:color w:val="000000"/>
        </w:rPr>
        <w:t>10</w:t>
      </w:r>
      <w:r w:rsidR="005C304B">
        <w:rPr>
          <w:rFonts w:hint="eastAsia"/>
          <w:color w:val="000000"/>
        </w:rPr>
        <w:t>.</w:t>
      </w:r>
      <w:r w:rsidR="005C304B">
        <w:rPr>
          <w:rFonts w:hint="eastAsia"/>
          <w:color w:val="000000"/>
        </w:rPr>
        <w:t>住房保障</w:t>
      </w:r>
      <w:r w:rsidR="00D15EA5">
        <w:rPr>
          <w:rFonts w:hint="eastAsia"/>
          <w:color w:val="000000"/>
        </w:rPr>
        <w:t>（类）住房改革支出（款）住房公积金（项）：</w:t>
      </w:r>
      <w:r w:rsidR="001D3932">
        <w:rPr>
          <w:rFonts w:hint="eastAsia"/>
          <w:color w:val="000000"/>
        </w:rPr>
        <w:t>指单位按人力资源和社会保障部、财政部规定的基本工资和津贴补贴以及规定比例为职工缴纳的住房公积金。</w:t>
      </w:r>
    </w:p>
    <w:p w:rsidR="00256262" w:rsidRDefault="005D5115" w:rsidP="0084386A">
      <w:pPr>
        <w:ind w:firstLine="640"/>
        <w:rPr>
          <w:color w:val="000000"/>
        </w:rPr>
      </w:pPr>
      <w:r>
        <w:rPr>
          <w:rFonts w:hint="eastAsia"/>
          <w:color w:val="000000"/>
        </w:rPr>
        <w:t>11</w:t>
      </w:r>
      <w:r w:rsidR="001D3932">
        <w:rPr>
          <w:rFonts w:hint="eastAsia"/>
          <w:color w:val="000000"/>
        </w:rPr>
        <w:t>.</w:t>
      </w:r>
      <w:r w:rsidR="00256262">
        <w:rPr>
          <w:rFonts w:hint="eastAsia"/>
          <w:color w:val="000000"/>
        </w:rPr>
        <w:t>基本支出：指为保障机构正常运转、完成日常工作任务而发生的人员支出和公用支出。</w:t>
      </w:r>
    </w:p>
    <w:p w:rsidR="00256262" w:rsidRDefault="005D5115" w:rsidP="00266F09">
      <w:pPr>
        <w:ind w:firstLine="640"/>
        <w:rPr>
          <w:color w:val="000000"/>
        </w:rPr>
      </w:pPr>
      <w:r>
        <w:rPr>
          <w:rFonts w:hint="eastAsia"/>
          <w:color w:val="000000"/>
        </w:rPr>
        <w:t>1</w:t>
      </w:r>
      <w:r w:rsidR="0084386A">
        <w:rPr>
          <w:rFonts w:hint="eastAsia"/>
          <w:color w:val="000000"/>
        </w:rPr>
        <w:t>2</w:t>
      </w:r>
      <w:r w:rsidR="00256262">
        <w:rPr>
          <w:color w:val="000000"/>
        </w:rPr>
        <w:t>.</w:t>
      </w:r>
      <w:r w:rsidR="00256262">
        <w:rPr>
          <w:rFonts w:hint="eastAsia"/>
          <w:color w:val="000000"/>
        </w:rPr>
        <w:t>项目支出：指在基本支出之外为完成特定行政任务和事业发展目标所发生的支出。</w:t>
      </w:r>
    </w:p>
    <w:p w:rsidR="00256262" w:rsidRDefault="005D5115" w:rsidP="00266F09">
      <w:pPr>
        <w:ind w:firstLine="640"/>
      </w:pPr>
      <w:r>
        <w:rPr>
          <w:rFonts w:hint="eastAsia"/>
        </w:rPr>
        <w:t>1</w:t>
      </w:r>
      <w:r w:rsidR="0084386A">
        <w:rPr>
          <w:rFonts w:hint="eastAsia"/>
        </w:rPr>
        <w:t>3</w:t>
      </w:r>
      <w:r w:rsidR="00256262">
        <w:t>.</w:t>
      </w:r>
      <w:r w:rsidR="00256262">
        <w:rPr>
          <w:rFonts w:hint="eastAsia"/>
        </w:rPr>
        <w:t>“三公”经费：指部门用财政拨款安排的因公出国（境）费、公务用车购置及运行费和公务接待费。其中，因公出国（境）</w:t>
      </w:r>
      <w:proofErr w:type="gramStart"/>
      <w:r w:rsidR="00256262">
        <w:rPr>
          <w:rFonts w:hint="eastAsia"/>
        </w:rPr>
        <w:t>费反映</w:t>
      </w:r>
      <w:proofErr w:type="gramEnd"/>
      <w:r w:rsidR="00256262">
        <w:rPr>
          <w:rFonts w:hint="eastAsia"/>
        </w:rPr>
        <w:t>单位公务出国（境）的国际旅费、国外城市间交通费、住宿费、伙食费、培训费、公杂费等支出；公务用车购置及运行</w:t>
      </w:r>
      <w:proofErr w:type="gramStart"/>
      <w:r w:rsidR="00256262">
        <w:rPr>
          <w:rFonts w:hint="eastAsia"/>
        </w:rPr>
        <w:t>费反映</w:t>
      </w:r>
      <w:proofErr w:type="gramEnd"/>
      <w:r w:rsidR="00256262">
        <w:rPr>
          <w:rFonts w:hint="eastAsia"/>
        </w:rPr>
        <w:t>单位公务用车车辆购置支出（</w:t>
      </w:r>
      <w:proofErr w:type="gramStart"/>
      <w:r w:rsidR="00256262">
        <w:rPr>
          <w:rFonts w:hint="eastAsia"/>
        </w:rPr>
        <w:t>含车辆</w:t>
      </w:r>
      <w:proofErr w:type="gramEnd"/>
      <w:r w:rsidR="00256262">
        <w:rPr>
          <w:rFonts w:hint="eastAsia"/>
        </w:rPr>
        <w:t>购置税）及租用费、燃料费、维修费、过路过桥费、保险费等支出；公务接待</w:t>
      </w:r>
      <w:proofErr w:type="gramStart"/>
      <w:r w:rsidR="00256262">
        <w:rPr>
          <w:rFonts w:hint="eastAsia"/>
        </w:rPr>
        <w:t>费反映</w:t>
      </w:r>
      <w:proofErr w:type="gramEnd"/>
      <w:r w:rsidR="00256262">
        <w:rPr>
          <w:rFonts w:hint="eastAsia"/>
        </w:rPr>
        <w:t>单位按规定开支的各类公务接待（含</w:t>
      </w:r>
      <w:r w:rsidR="00256262">
        <w:rPr>
          <w:rFonts w:hint="eastAsia"/>
        </w:rPr>
        <w:lastRenderedPageBreak/>
        <w:t>外宾接待）支出。</w:t>
      </w:r>
    </w:p>
    <w:p w:rsidR="00256262" w:rsidRPr="00266F09" w:rsidRDefault="00256262" w:rsidP="005D5115">
      <w:pPr>
        <w:ind w:firstLine="883"/>
        <w:jc w:val="center"/>
        <w:rPr>
          <w:rStyle w:val="1Char"/>
        </w:rPr>
      </w:pPr>
      <w:bookmarkStart w:id="98" w:name="_Toc15377226"/>
      <w:r>
        <w:rPr>
          <w:rFonts w:ascii="宋体"/>
          <w:b/>
          <w:color w:val="000000"/>
          <w:sz w:val="44"/>
          <w:szCs w:val="44"/>
        </w:rPr>
        <w:br w:type="page"/>
      </w:r>
      <w:bookmarkStart w:id="99" w:name="_Toc15396614"/>
      <w:bookmarkStart w:id="100" w:name="_Toc85043441"/>
      <w:bookmarkStart w:id="101" w:name="_Toc85124380"/>
      <w:r w:rsidRPr="005D2F9C">
        <w:rPr>
          <w:rStyle w:val="1Char"/>
          <w:rFonts w:hint="eastAsia"/>
        </w:rPr>
        <w:lastRenderedPageBreak/>
        <w:t>第四部分附件</w:t>
      </w:r>
      <w:bookmarkEnd w:id="99"/>
      <w:bookmarkEnd w:id="100"/>
      <w:bookmarkEnd w:id="101"/>
    </w:p>
    <w:p w:rsidR="00256262" w:rsidRDefault="00256262" w:rsidP="005D2F9C">
      <w:pPr>
        <w:pStyle w:val="2"/>
        <w:ind w:firstLine="640"/>
        <w:rPr>
          <w:rFonts w:ascii="方正小标宋简体" w:eastAsia="方正小标宋简体" w:hAnsi="方正小标宋简体" w:cs="方正小标宋简体"/>
        </w:rPr>
      </w:pPr>
      <w:bookmarkStart w:id="102" w:name="_Toc85043442"/>
      <w:bookmarkStart w:id="103" w:name="_Toc85124381"/>
      <w:r>
        <w:rPr>
          <w:rFonts w:hint="eastAsia"/>
        </w:rPr>
        <w:t>附件</w:t>
      </w:r>
      <w:r>
        <w:t>1</w:t>
      </w:r>
      <w:bookmarkEnd w:id="102"/>
      <w:bookmarkEnd w:id="103"/>
    </w:p>
    <w:p w:rsidR="00256262" w:rsidRDefault="00256262" w:rsidP="00BA0579">
      <w:pPr>
        <w:spacing w:line="580" w:lineRule="exact"/>
        <w:ind w:firstLine="880"/>
        <w:jc w:val="center"/>
        <w:rPr>
          <w:rFonts w:ascii="方正小标宋简体" w:eastAsia="方正小标宋简体" w:hAnsi="方正小标宋简体" w:cs="方正小标宋简体"/>
          <w:sz w:val="44"/>
          <w:szCs w:val="44"/>
        </w:rPr>
      </w:pPr>
    </w:p>
    <w:p w:rsidR="00256262" w:rsidRDefault="003A1A89" w:rsidP="00BA0579">
      <w:pPr>
        <w:spacing w:line="600" w:lineRule="exact"/>
        <w:ind w:firstLine="800"/>
        <w:jc w:val="center"/>
        <w:rPr>
          <w:rFonts w:ascii="方正小标宋简体" w:eastAsia="方正小标宋简体" w:hAnsi="宋体"/>
          <w:color w:val="000000"/>
          <w:kern w:val="0"/>
          <w:sz w:val="40"/>
          <w:szCs w:val="44"/>
          <w:lang w:val="zh-CN"/>
        </w:rPr>
      </w:pPr>
      <w:r>
        <w:rPr>
          <w:rFonts w:ascii="方正小标宋简体" w:eastAsia="方正小标宋简体" w:hAnsi="宋体" w:hint="eastAsia"/>
          <w:color w:val="000000"/>
          <w:kern w:val="0"/>
          <w:sz w:val="40"/>
          <w:szCs w:val="44"/>
        </w:rPr>
        <w:t>攀枝花市教育科学研究所</w:t>
      </w:r>
      <w:r w:rsidR="00256262">
        <w:rPr>
          <w:rFonts w:ascii="方正小标宋简体" w:eastAsia="方正小标宋简体" w:hAnsi="宋体"/>
          <w:color w:val="000000"/>
          <w:kern w:val="0"/>
          <w:sz w:val="40"/>
          <w:szCs w:val="44"/>
        </w:rPr>
        <w:t>2020</w:t>
      </w:r>
      <w:r w:rsidR="00256262">
        <w:rPr>
          <w:rFonts w:ascii="方正小标宋简体" w:eastAsia="方正小标宋简体" w:hAnsi="宋体" w:hint="eastAsia"/>
          <w:color w:val="000000"/>
          <w:kern w:val="0"/>
          <w:sz w:val="40"/>
          <w:szCs w:val="44"/>
        </w:rPr>
        <w:t>年部门</w:t>
      </w:r>
      <w:r w:rsidR="00256262">
        <w:rPr>
          <w:rFonts w:ascii="方正小标宋简体" w:eastAsia="方正小标宋简体" w:hAnsi="宋体" w:hint="eastAsia"/>
          <w:color w:val="000000"/>
          <w:kern w:val="0"/>
          <w:sz w:val="40"/>
          <w:szCs w:val="44"/>
          <w:lang w:val="zh-CN"/>
        </w:rPr>
        <w:t>整体支出绩效评价报告</w:t>
      </w:r>
    </w:p>
    <w:p w:rsidR="00256262" w:rsidRPr="00B83604" w:rsidRDefault="00256262" w:rsidP="00B83604">
      <w:pPr>
        <w:widowControl/>
        <w:spacing w:line="580" w:lineRule="exact"/>
        <w:ind w:firstLine="640"/>
        <w:contextualSpacing/>
        <w:jc w:val="center"/>
        <w:rPr>
          <w:rFonts w:ascii="仿宋_GB2312" w:hAnsi="宋体"/>
          <w:szCs w:val="32"/>
          <w:shd w:val="clear" w:color="auto" w:fill="FFFFFF"/>
        </w:rPr>
      </w:pPr>
      <w:r>
        <w:rPr>
          <w:rFonts w:ascii="仿宋_GB2312" w:hAnsi="宋体" w:hint="eastAsia"/>
          <w:szCs w:val="32"/>
          <w:shd w:val="clear" w:color="auto" w:fill="FFFFFF"/>
        </w:rPr>
        <w:t>（报告范围包括机关和下属单位）</w:t>
      </w:r>
    </w:p>
    <w:p w:rsidR="00256262" w:rsidRDefault="00256262">
      <w:pPr>
        <w:widowControl/>
        <w:adjustRightInd w:val="0"/>
        <w:snapToGrid w:val="0"/>
        <w:spacing w:line="580" w:lineRule="exact"/>
        <w:ind w:firstLine="640"/>
        <w:contextualSpacing/>
        <w:jc w:val="left"/>
        <w:rPr>
          <w:rFonts w:ascii="黑体" w:eastAsia="黑体" w:hAnsi="宋体" w:cs="宋体"/>
          <w:color w:val="000000"/>
          <w:kern w:val="0"/>
          <w:szCs w:val="32"/>
          <w:shd w:val="clear" w:color="auto" w:fill="FFFFFF"/>
          <w:lang w:val="zh-CN"/>
        </w:rPr>
      </w:pPr>
      <w:r>
        <w:rPr>
          <w:rFonts w:ascii="黑体" w:eastAsia="黑体" w:hAnsi="宋体" w:cs="宋体" w:hint="eastAsia"/>
          <w:color w:val="000000"/>
          <w:kern w:val="0"/>
          <w:szCs w:val="32"/>
          <w:shd w:val="clear" w:color="auto" w:fill="FFFFFF"/>
        </w:rPr>
        <w:t>一、</w:t>
      </w:r>
      <w:r>
        <w:rPr>
          <w:rFonts w:ascii="黑体" w:eastAsia="黑体" w:hAnsi="宋体" w:cs="宋体" w:hint="eastAsia"/>
          <w:color w:val="000000"/>
          <w:kern w:val="0"/>
          <w:szCs w:val="32"/>
          <w:shd w:val="clear" w:color="auto" w:fill="FFFFFF"/>
          <w:lang w:val="zh-CN"/>
        </w:rPr>
        <w:t>部门（单位）概况</w:t>
      </w:r>
    </w:p>
    <w:p w:rsidR="00256262" w:rsidRDefault="00256262" w:rsidP="00B83604">
      <w:pPr>
        <w:ind w:firstLine="640"/>
        <w:rPr>
          <w:kern w:val="0"/>
          <w:shd w:val="clear" w:color="auto" w:fill="FFFFFF"/>
          <w:lang w:val="zh-CN"/>
        </w:rPr>
      </w:pPr>
      <w:r>
        <w:rPr>
          <w:rFonts w:hint="eastAsia"/>
          <w:kern w:val="0"/>
          <w:shd w:val="clear" w:color="auto" w:fill="FFFFFF"/>
          <w:lang w:val="zh-CN"/>
        </w:rPr>
        <w:t>（一）机构组成。</w:t>
      </w:r>
    </w:p>
    <w:p w:rsidR="007F3D44" w:rsidRDefault="007F3D44" w:rsidP="00B83604">
      <w:pPr>
        <w:ind w:firstLine="640"/>
        <w:rPr>
          <w:kern w:val="0"/>
          <w:shd w:val="clear" w:color="auto" w:fill="FFFFFF"/>
          <w:lang w:val="zh-CN"/>
        </w:rPr>
      </w:pPr>
      <w:r w:rsidRPr="007F3D44">
        <w:rPr>
          <w:rFonts w:hint="eastAsia"/>
          <w:kern w:val="0"/>
          <w:shd w:val="clear" w:color="auto" w:fill="FFFFFF"/>
          <w:lang w:val="zh-CN"/>
        </w:rPr>
        <w:t>攀枝花市教育科学研究所是攀枝花市教育体育局直属下设的一个全额拨款、独立核算、执行事业单位会计制度的二级预算单位。</w:t>
      </w:r>
      <w:r>
        <w:rPr>
          <w:rFonts w:hint="eastAsia"/>
          <w:kern w:val="0"/>
          <w:shd w:val="clear" w:color="auto" w:fill="FFFFFF"/>
          <w:lang w:val="zh-CN"/>
        </w:rPr>
        <w:t>市教科所内设教学研究与指导服务中心、教育研究与决策服务中心教师发展与培训服务中心、监测评估与资源服务中心、党政办公室等</w:t>
      </w:r>
      <w:r>
        <w:rPr>
          <w:rFonts w:hint="eastAsia"/>
          <w:kern w:val="0"/>
          <w:shd w:val="clear" w:color="auto" w:fill="FFFFFF"/>
          <w:lang w:val="zh-CN"/>
        </w:rPr>
        <w:t>5</w:t>
      </w:r>
      <w:proofErr w:type="gramStart"/>
      <w:r>
        <w:rPr>
          <w:rFonts w:hint="eastAsia"/>
          <w:kern w:val="0"/>
          <w:shd w:val="clear" w:color="auto" w:fill="FFFFFF"/>
          <w:lang w:val="zh-CN"/>
        </w:rPr>
        <w:t>各</w:t>
      </w:r>
      <w:proofErr w:type="gramEnd"/>
      <w:r>
        <w:rPr>
          <w:rFonts w:hint="eastAsia"/>
          <w:kern w:val="0"/>
          <w:shd w:val="clear" w:color="auto" w:fill="FFFFFF"/>
          <w:lang w:val="zh-CN"/>
        </w:rPr>
        <w:t>部门。</w:t>
      </w:r>
    </w:p>
    <w:p w:rsidR="00256262" w:rsidRDefault="00256262" w:rsidP="00B83604">
      <w:pPr>
        <w:ind w:firstLine="640"/>
        <w:rPr>
          <w:kern w:val="0"/>
          <w:shd w:val="clear" w:color="auto" w:fill="FFFFFF"/>
          <w:lang w:val="zh-CN"/>
        </w:rPr>
      </w:pPr>
      <w:r>
        <w:rPr>
          <w:rFonts w:hint="eastAsia"/>
          <w:kern w:val="0"/>
          <w:shd w:val="clear" w:color="auto" w:fill="FFFFFF"/>
          <w:lang w:val="zh-CN"/>
        </w:rPr>
        <w:t>（二）机构职能。</w:t>
      </w:r>
    </w:p>
    <w:p w:rsidR="007F3D44" w:rsidRPr="007F3D44" w:rsidRDefault="007F3D44" w:rsidP="00B83604">
      <w:pPr>
        <w:ind w:firstLine="640"/>
        <w:rPr>
          <w:kern w:val="0"/>
          <w:shd w:val="clear" w:color="auto" w:fill="FFFFFF"/>
        </w:rPr>
      </w:pPr>
      <w:r w:rsidRPr="007F3D44">
        <w:rPr>
          <w:rFonts w:hint="eastAsia"/>
          <w:kern w:val="0"/>
          <w:shd w:val="clear" w:color="auto" w:fill="FFFFFF"/>
        </w:rPr>
        <w:t>我所的职责是：坚持为我市教育科研和中小学教学工作服务的宗旨，承担着教育科学研究与管理、教育教学研究与指导、中小学教育教学质量的监测与评估、为教育行政部门提供教育决策与</w:t>
      </w:r>
      <w:proofErr w:type="gramStart"/>
      <w:r w:rsidRPr="007F3D44">
        <w:rPr>
          <w:rFonts w:hint="eastAsia"/>
          <w:kern w:val="0"/>
          <w:shd w:val="clear" w:color="auto" w:fill="FFFFFF"/>
        </w:rPr>
        <w:t>咨询四</w:t>
      </w:r>
      <w:proofErr w:type="gramEnd"/>
      <w:r w:rsidRPr="007F3D44">
        <w:rPr>
          <w:rFonts w:hint="eastAsia"/>
          <w:kern w:val="0"/>
          <w:shd w:val="clear" w:color="auto" w:fill="FFFFFF"/>
        </w:rPr>
        <w:t>大职能。</w:t>
      </w:r>
    </w:p>
    <w:p w:rsidR="00256262" w:rsidRDefault="00256262" w:rsidP="00B83604">
      <w:pPr>
        <w:ind w:firstLine="640"/>
        <w:rPr>
          <w:kern w:val="0"/>
          <w:shd w:val="clear" w:color="auto" w:fill="FFFFFF"/>
          <w:lang w:val="zh-CN"/>
        </w:rPr>
      </w:pPr>
      <w:r>
        <w:rPr>
          <w:rFonts w:hint="eastAsia"/>
          <w:kern w:val="0"/>
          <w:shd w:val="clear" w:color="auto" w:fill="FFFFFF"/>
          <w:lang w:val="zh-CN"/>
        </w:rPr>
        <w:t>（三）人员概况。</w:t>
      </w:r>
    </w:p>
    <w:p w:rsidR="007F3D44" w:rsidRPr="007F3D44" w:rsidRDefault="007F3D44" w:rsidP="00B83604">
      <w:pPr>
        <w:ind w:firstLine="640"/>
        <w:rPr>
          <w:kern w:val="0"/>
          <w:shd w:val="clear" w:color="auto" w:fill="FFFFFF"/>
        </w:rPr>
      </w:pPr>
      <w:r w:rsidRPr="007F3D44">
        <w:rPr>
          <w:rFonts w:hint="eastAsia"/>
          <w:kern w:val="0"/>
          <w:shd w:val="clear" w:color="auto" w:fill="FFFFFF"/>
        </w:rPr>
        <w:t>市教科所是全额拨款、独立核算、执行事业单位会计制度的二级预算事业单位。核定编制人员为</w:t>
      </w:r>
      <w:r w:rsidRPr="007F3D44">
        <w:rPr>
          <w:rFonts w:hint="eastAsia"/>
          <w:kern w:val="0"/>
          <w:shd w:val="clear" w:color="auto" w:fill="FFFFFF"/>
        </w:rPr>
        <w:t>36</w:t>
      </w:r>
      <w:r w:rsidRPr="007F3D44">
        <w:rPr>
          <w:rFonts w:hint="eastAsia"/>
          <w:kern w:val="0"/>
          <w:shd w:val="clear" w:color="auto" w:fill="FFFFFF"/>
        </w:rPr>
        <w:t>人，党政领导</w:t>
      </w:r>
      <w:r w:rsidRPr="007F3D44">
        <w:rPr>
          <w:rFonts w:hint="eastAsia"/>
          <w:kern w:val="0"/>
          <w:shd w:val="clear" w:color="auto" w:fill="FFFFFF"/>
        </w:rPr>
        <w:lastRenderedPageBreak/>
        <w:t>职数</w:t>
      </w:r>
      <w:r w:rsidRPr="007F3D44">
        <w:rPr>
          <w:rFonts w:hint="eastAsia"/>
          <w:kern w:val="0"/>
          <w:shd w:val="clear" w:color="auto" w:fill="FFFFFF"/>
        </w:rPr>
        <w:t>3</w:t>
      </w:r>
      <w:r w:rsidRPr="007F3D44">
        <w:rPr>
          <w:rFonts w:hint="eastAsia"/>
          <w:kern w:val="0"/>
          <w:shd w:val="clear" w:color="auto" w:fill="FFFFFF"/>
        </w:rPr>
        <w:t>人，内设机构</w:t>
      </w:r>
      <w:r w:rsidRPr="007F3D44">
        <w:rPr>
          <w:rFonts w:hint="eastAsia"/>
          <w:kern w:val="0"/>
          <w:shd w:val="clear" w:color="auto" w:fill="FFFFFF"/>
        </w:rPr>
        <w:t>7</w:t>
      </w:r>
      <w:r w:rsidRPr="007F3D44">
        <w:rPr>
          <w:rFonts w:hint="eastAsia"/>
          <w:kern w:val="0"/>
          <w:shd w:val="clear" w:color="auto" w:fill="FFFFFF"/>
        </w:rPr>
        <w:t>个。截止</w:t>
      </w:r>
      <w:r w:rsidRPr="007F3D44">
        <w:rPr>
          <w:rFonts w:hint="eastAsia"/>
          <w:kern w:val="0"/>
          <w:shd w:val="clear" w:color="auto" w:fill="FFFFFF"/>
        </w:rPr>
        <w:t>2020</w:t>
      </w:r>
      <w:r w:rsidRPr="007F3D44">
        <w:rPr>
          <w:rFonts w:hint="eastAsia"/>
          <w:kern w:val="0"/>
          <w:shd w:val="clear" w:color="auto" w:fill="FFFFFF"/>
        </w:rPr>
        <w:t>年</w:t>
      </w:r>
      <w:r w:rsidRPr="007F3D44">
        <w:rPr>
          <w:rFonts w:hint="eastAsia"/>
          <w:kern w:val="0"/>
          <w:shd w:val="clear" w:color="auto" w:fill="FFFFFF"/>
        </w:rPr>
        <w:t>12</w:t>
      </w:r>
      <w:r w:rsidRPr="007F3D44">
        <w:rPr>
          <w:rFonts w:hint="eastAsia"/>
          <w:kern w:val="0"/>
          <w:shd w:val="clear" w:color="auto" w:fill="FFFFFF"/>
        </w:rPr>
        <w:t>月</w:t>
      </w:r>
      <w:r w:rsidRPr="007F3D44">
        <w:rPr>
          <w:rFonts w:hint="eastAsia"/>
          <w:kern w:val="0"/>
          <w:shd w:val="clear" w:color="auto" w:fill="FFFFFF"/>
        </w:rPr>
        <w:t>31</w:t>
      </w:r>
      <w:r w:rsidRPr="007F3D44">
        <w:rPr>
          <w:rFonts w:hint="eastAsia"/>
          <w:kern w:val="0"/>
          <w:shd w:val="clear" w:color="auto" w:fill="FFFFFF"/>
        </w:rPr>
        <w:t>日在编在岗教职工</w:t>
      </w:r>
      <w:r w:rsidRPr="007F3D44">
        <w:rPr>
          <w:rFonts w:hint="eastAsia"/>
          <w:kern w:val="0"/>
          <w:shd w:val="clear" w:color="auto" w:fill="FFFFFF"/>
        </w:rPr>
        <w:t>30</w:t>
      </w:r>
      <w:r w:rsidRPr="007F3D44">
        <w:rPr>
          <w:rFonts w:hint="eastAsia"/>
          <w:kern w:val="0"/>
          <w:shd w:val="clear" w:color="auto" w:fill="FFFFFF"/>
        </w:rPr>
        <w:t>人，专业技术人员</w:t>
      </w:r>
      <w:r w:rsidRPr="007F3D44">
        <w:rPr>
          <w:rFonts w:hint="eastAsia"/>
          <w:kern w:val="0"/>
          <w:shd w:val="clear" w:color="auto" w:fill="FFFFFF"/>
        </w:rPr>
        <w:t>28</w:t>
      </w:r>
      <w:r w:rsidRPr="007F3D44">
        <w:rPr>
          <w:rFonts w:hint="eastAsia"/>
          <w:kern w:val="0"/>
          <w:shd w:val="clear" w:color="auto" w:fill="FFFFFF"/>
        </w:rPr>
        <w:t>人</w:t>
      </w:r>
      <w:r w:rsidRPr="007F3D44">
        <w:rPr>
          <w:rFonts w:hint="eastAsia"/>
          <w:kern w:val="0"/>
          <w:shd w:val="clear" w:color="auto" w:fill="FFFFFF"/>
        </w:rPr>
        <w:t>(</w:t>
      </w:r>
      <w:r w:rsidRPr="007F3D44">
        <w:rPr>
          <w:rFonts w:hint="eastAsia"/>
          <w:kern w:val="0"/>
          <w:shd w:val="clear" w:color="auto" w:fill="FFFFFF"/>
        </w:rPr>
        <w:t>其中：中小学正高级教师</w:t>
      </w:r>
      <w:r w:rsidRPr="007F3D44">
        <w:rPr>
          <w:rFonts w:hint="eastAsia"/>
          <w:kern w:val="0"/>
          <w:shd w:val="clear" w:color="auto" w:fill="FFFFFF"/>
        </w:rPr>
        <w:t>2</w:t>
      </w:r>
      <w:r w:rsidRPr="007F3D44">
        <w:rPr>
          <w:rFonts w:hint="eastAsia"/>
          <w:kern w:val="0"/>
          <w:shd w:val="clear" w:color="auto" w:fill="FFFFFF"/>
        </w:rPr>
        <w:t>人，中小学高级教师</w:t>
      </w:r>
      <w:r w:rsidRPr="007F3D44">
        <w:rPr>
          <w:rFonts w:hint="eastAsia"/>
          <w:kern w:val="0"/>
          <w:shd w:val="clear" w:color="auto" w:fill="FFFFFF"/>
        </w:rPr>
        <w:t>21</w:t>
      </w:r>
      <w:r w:rsidRPr="007F3D44">
        <w:rPr>
          <w:rFonts w:hint="eastAsia"/>
          <w:kern w:val="0"/>
          <w:shd w:val="clear" w:color="auto" w:fill="FFFFFF"/>
        </w:rPr>
        <w:t>人，具有研究生学历</w:t>
      </w:r>
      <w:r w:rsidRPr="007F3D44">
        <w:rPr>
          <w:rFonts w:hint="eastAsia"/>
          <w:kern w:val="0"/>
          <w:shd w:val="clear" w:color="auto" w:fill="FFFFFF"/>
        </w:rPr>
        <w:t>3</w:t>
      </w:r>
      <w:r w:rsidRPr="007F3D44">
        <w:rPr>
          <w:rFonts w:hint="eastAsia"/>
          <w:kern w:val="0"/>
          <w:shd w:val="clear" w:color="auto" w:fill="FFFFFF"/>
        </w:rPr>
        <w:t>人</w:t>
      </w:r>
      <w:r w:rsidRPr="007F3D44">
        <w:rPr>
          <w:rFonts w:hint="eastAsia"/>
          <w:kern w:val="0"/>
          <w:shd w:val="clear" w:color="auto" w:fill="FFFFFF"/>
        </w:rPr>
        <w:t>)</w:t>
      </w:r>
      <w:r w:rsidRPr="007F3D44">
        <w:rPr>
          <w:rFonts w:hint="eastAsia"/>
          <w:kern w:val="0"/>
          <w:shd w:val="clear" w:color="auto" w:fill="FFFFFF"/>
        </w:rPr>
        <w:t>，行政后勤</w:t>
      </w:r>
      <w:r w:rsidRPr="007F3D44">
        <w:rPr>
          <w:rFonts w:hint="eastAsia"/>
          <w:kern w:val="0"/>
          <w:shd w:val="clear" w:color="auto" w:fill="FFFFFF"/>
        </w:rPr>
        <w:t>2</w:t>
      </w:r>
      <w:r w:rsidRPr="007F3D44">
        <w:rPr>
          <w:rFonts w:hint="eastAsia"/>
          <w:kern w:val="0"/>
          <w:shd w:val="clear" w:color="auto" w:fill="FFFFFF"/>
        </w:rPr>
        <w:t>人，退休职工</w:t>
      </w:r>
      <w:r w:rsidRPr="007F3D44">
        <w:rPr>
          <w:rFonts w:hint="eastAsia"/>
          <w:kern w:val="0"/>
          <w:shd w:val="clear" w:color="auto" w:fill="FFFFFF"/>
        </w:rPr>
        <w:t>28</w:t>
      </w:r>
      <w:r w:rsidRPr="007F3D44">
        <w:rPr>
          <w:rFonts w:hint="eastAsia"/>
          <w:kern w:val="0"/>
          <w:shd w:val="clear" w:color="auto" w:fill="FFFFFF"/>
        </w:rPr>
        <w:t>人，聘用人员</w:t>
      </w:r>
      <w:r w:rsidRPr="007F3D44">
        <w:rPr>
          <w:rFonts w:hint="eastAsia"/>
          <w:kern w:val="0"/>
          <w:shd w:val="clear" w:color="auto" w:fill="FFFFFF"/>
        </w:rPr>
        <w:t>1</w:t>
      </w:r>
      <w:r w:rsidRPr="007F3D44">
        <w:rPr>
          <w:rFonts w:hint="eastAsia"/>
          <w:kern w:val="0"/>
          <w:shd w:val="clear" w:color="auto" w:fill="FFFFFF"/>
        </w:rPr>
        <w:t>人。</w:t>
      </w:r>
    </w:p>
    <w:p w:rsidR="00256262" w:rsidRDefault="00256262">
      <w:pPr>
        <w:widowControl/>
        <w:adjustRightInd w:val="0"/>
        <w:snapToGrid w:val="0"/>
        <w:spacing w:line="580" w:lineRule="exact"/>
        <w:ind w:firstLine="640"/>
        <w:contextualSpacing/>
        <w:jc w:val="left"/>
        <w:rPr>
          <w:rFonts w:ascii="黑体" w:eastAsia="黑体" w:hAnsi="宋体" w:cs="宋体"/>
          <w:color w:val="000000"/>
          <w:kern w:val="0"/>
          <w:szCs w:val="32"/>
          <w:shd w:val="clear" w:color="auto" w:fill="FFFFFF"/>
        </w:rPr>
      </w:pPr>
      <w:r>
        <w:rPr>
          <w:rFonts w:ascii="黑体" w:eastAsia="黑体" w:hAnsi="宋体" w:cs="宋体" w:hint="eastAsia"/>
          <w:color w:val="000000"/>
          <w:kern w:val="0"/>
          <w:szCs w:val="32"/>
          <w:shd w:val="clear" w:color="auto" w:fill="FFFFFF"/>
        </w:rPr>
        <w:t>二、部门财政资金收支情况</w:t>
      </w:r>
    </w:p>
    <w:p w:rsidR="00256262" w:rsidRDefault="00256262" w:rsidP="00B83604">
      <w:pPr>
        <w:ind w:firstLine="640"/>
        <w:rPr>
          <w:kern w:val="0"/>
          <w:shd w:val="clear" w:color="auto" w:fill="FFFFFF"/>
          <w:lang w:val="zh-CN"/>
        </w:rPr>
      </w:pPr>
      <w:r>
        <w:rPr>
          <w:rFonts w:hint="eastAsia"/>
          <w:kern w:val="0"/>
          <w:shd w:val="clear" w:color="auto" w:fill="FFFFFF"/>
          <w:lang w:val="zh-CN"/>
        </w:rPr>
        <w:t>（一）部门财政资金收入情况。</w:t>
      </w:r>
    </w:p>
    <w:p w:rsidR="007F3D44" w:rsidRDefault="007F3D44" w:rsidP="00B83604">
      <w:pPr>
        <w:ind w:firstLine="640"/>
        <w:rPr>
          <w:kern w:val="0"/>
          <w:shd w:val="clear" w:color="auto" w:fill="FFFFFF"/>
          <w:lang w:val="zh-CN"/>
        </w:rPr>
      </w:pPr>
      <w:r w:rsidRPr="007F3D44">
        <w:rPr>
          <w:rFonts w:hint="eastAsia"/>
          <w:kern w:val="0"/>
          <w:shd w:val="clear" w:color="auto" w:fill="FFFFFF"/>
          <w:lang w:val="zh-CN"/>
        </w:rPr>
        <w:t>2020</w:t>
      </w:r>
      <w:r w:rsidRPr="007F3D44">
        <w:rPr>
          <w:rFonts w:hint="eastAsia"/>
          <w:kern w:val="0"/>
          <w:shd w:val="clear" w:color="auto" w:fill="FFFFFF"/>
          <w:lang w:val="zh-CN"/>
        </w:rPr>
        <w:t>年</w:t>
      </w:r>
      <w:r>
        <w:rPr>
          <w:rFonts w:hint="eastAsia"/>
          <w:kern w:val="0"/>
          <w:shd w:val="clear" w:color="auto" w:fill="FFFFFF"/>
          <w:lang w:val="zh-CN"/>
        </w:rPr>
        <w:t>部门预算</w:t>
      </w:r>
      <w:r w:rsidRPr="007F3D44">
        <w:rPr>
          <w:rFonts w:hint="eastAsia"/>
          <w:kern w:val="0"/>
          <w:shd w:val="clear" w:color="auto" w:fill="FFFFFF"/>
          <w:lang w:val="zh-CN"/>
        </w:rPr>
        <w:t>总收入</w:t>
      </w:r>
      <w:r w:rsidRPr="007F3D44">
        <w:rPr>
          <w:rFonts w:hint="eastAsia"/>
          <w:kern w:val="0"/>
          <w:shd w:val="clear" w:color="auto" w:fill="FFFFFF"/>
          <w:lang w:val="zh-CN"/>
        </w:rPr>
        <w:t>1193.50</w:t>
      </w:r>
      <w:r w:rsidRPr="007F3D44">
        <w:rPr>
          <w:rFonts w:hint="eastAsia"/>
          <w:kern w:val="0"/>
          <w:shd w:val="clear" w:color="auto" w:fill="FFFFFF"/>
          <w:lang w:val="zh-CN"/>
        </w:rPr>
        <w:t>万元。其中，本年收入</w:t>
      </w:r>
      <w:r w:rsidRPr="007F3D44">
        <w:rPr>
          <w:rFonts w:hint="eastAsia"/>
          <w:kern w:val="0"/>
          <w:shd w:val="clear" w:color="auto" w:fill="FFFFFF"/>
          <w:lang w:val="zh-CN"/>
        </w:rPr>
        <w:t>1122.04</w:t>
      </w:r>
      <w:r w:rsidRPr="007F3D44">
        <w:rPr>
          <w:rFonts w:hint="eastAsia"/>
          <w:kern w:val="0"/>
          <w:shd w:val="clear" w:color="auto" w:fill="FFFFFF"/>
          <w:lang w:val="zh-CN"/>
        </w:rPr>
        <w:t>万元，上年结转结余资金</w:t>
      </w:r>
      <w:r w:rsidRPr="007F3D44">
        <w:rPr>
          <w:rFonts w:hint="eastAsia"/>
          <w:kern w:val="0"/>
          <w:shd w:val="clear" w:color="auto" w:fill="FFFFFF"/>
          <w:lang w:val="zh-CN"/>
        </w:rPr>
        <w:t>71.46</w:t>
      </w:r>
      <w:r w:rsidRPr="007F3D44">
        <w:rPr>
          <w:rFonts w:hint="eastAsia"/>
          <w:kern w:val="0"/>
          <w:shd w:val="clear" w:color="auto" w:fill="FFFFFF"/>
          <w:lang w:val="zh-CN"/>
        </w:rPr>
        <w:t>万元。</w:t>
      </w:r>
    </w:p>
    <w:p w:rsidR="007F3D44" w:rsidRDefault="007F3D44" w:rsidP="00B83604">
      <w:pPr>
        <w:ind w:firstLine="640"/>
        <w:rPr>
          <w:kern w:val="0"/>
          <w:shd w:val="clear" w:color="auto" w:fill="FFFFFF"/>
          <w:lang w:val="zh-CN"/>
        </w:rPr>
      </w:pPr>
      <w:r w:rsidRPr="007F3D44">
        <w:rPr>
          <w:rFonts w:hint="eastAsia"/>
          <w:kern w:val="0"/>
          <w:shd w:val="clear" w:color="auto" w:fill="FFFFFF"/>
          <w:lang w:val="zh-CN"/>
        </w:rPr>
        <w:t>2020</w:t>
      </w:r>
      <w:r w:rsidRPr="007F3D44">
        <w:rPr>
          <w:rFonts w:hint="eastAsia"/>
          <w:kern w:val="0"/>
          <w:shd w:val="clear" w:color="auto" w:fill="FFFFFF"/>
          <w:lang w:val="zh-CN"/>
        </w:rPr>
        <w:t>年度财政</w:t>
      </w:r>
      <w:proofErr w:type="gramStart"/>
      <w:r w:rsidRPr="007F3D44">
        <w:rPr>
          <w:rFonts w:hint="eastAsia"/>
          <w:kern w:val="0"/>
          <w:shd w:val="clear" w:color="auto" w:fill="FFFFFF"/>
          <w:lang w:val="zh-CN"/>
        </w:rPr>
        <w:t>拨项目</w:t>
      </w:r>
      <w:proofErr w:type="gramEnd"/>
      <w:r w:rsidRPr="007F3D44">
        <w:rPr>
          <w:rFonts w:hint="eastAsia"/>
          <w:kern w:val="0"/>
          <w:shd w:val="clear" w:color="auto" w:fill="FFFFFF"/>
          <w:lang w:val="zh-CN"/>
        </w:rPr>
        <w:t>资金</w:t>
      </w:r>
      <w:r w:rsidRPr="007F3D44">
        <w:rPr>
          <w:rFonts w:hint="eastAsia"/>
          <w:kern w:val="0"/>
          <w:shd w:val="clear" w:color="auto" w:fill="FFFFFF"/>
          <w:lang w:val="zh-CN"/>
        </w:rPr>
        <w:t>336.37</w:t>
      </w:r>
      <w:r w:rsidRPr="007F3D44">
        <w:rPr>
          <w:rFonts w:hint="eastAsia"/>
          <w:kern w:val="0"/>
          <w:shd w:val="clear" w:color="auto" w:fill="FFFFFF"/>
          <w:lang w:val="zh-CN"/>
        </w:rPr>
        <w:t>万元，</w:t>
      </w:r>
      <w:r w:rsidRPr="007F3D44">
        <w:rPr>
          <w:rFonts w:hint="eastAsia"/>
          <w:kern w:val="0"/>
          <w:shd w:val="clear" w:color="auto" w:fill="FFFFFF"/>
          <w:lang w:val="zh-CN"/>
        </w:rPr>
        <w:t>2019</w:t>
      </w:r>
      <w:r w:rsidRPr="007F3D44">
        <w:rPr>
          <w:rFonts w:hint="eastAsia"/>
          <w:kern w:val="0"/>
          <w:shd w:val="clear" w:color="auto" w:fill="FFFFFF"/>
          <w:lang w:val="zh-CN"/>
        </w:rPr>
        <w:t>年结转结余</w:t>
      </w:r>
      <w:r w:rsidRPr="007F3D44">
        <w:rPr>
          <w:rFonts w:hint="eastAsia"/>
          <w:kern w:val="0"/>
          <w:shd w:val="clear" w:color="auto" w:fill="FFFFFF"/>
          <w:lang w:val="zh-CN"/>
        </w:rPr>
        <w:t>0.12</w:t>
      </w:r>
      <w:r w:rsidRPr="007F3D44">
        <w:rPr>
          <w:rFonts w:hint="eastAsia"/>
          <w:kern w:val="0"/>
          <w:shd w:val="clear" w:color="auto" w:fill="FFFFFF"/>
          <w:lang w:val="zh-CN"/>
        </w:rPr>
        <w:t>万元，合计</w:t>
      </w:r>
      <w:r w:rsidRPr="007F3D44">
        <w:rPr>
          <w:rFonts w:hint="eastAsia"/>
          <w:kern w:val="0"/>
          <w:shd w:val="clear" w:color="auto" w:fill="FFFFFF"/>
          <w:lang w:val="zh-CN"/>
        </w:rPr>
        <w:t>336.38</w:t>
      </w:r>
      <w:r>
        <w:rPr>
          <w:rFonts w:hint="eastAsia"/>
          <w:kern w:val="0"/>
          <w:shd w:val="clear" w:color="auto" w:fill="FFFFFF"/>
          <w:lang w:val="zh-CN"/>
        </w:rPr>
        <w:t>万元。</w:t>
      </w:r>
    </w:p>
    <w:p w:rsidR="00152DF8" w:rsidRPr="007F3D44" w:rsidRDefault="00152DF8" w:rsidP="00B83604">
      <w:pPr>
        <w:ind w:firstLine="640"/>
        <w:rPr>
          <w:kern w:val="0"/>
          <w:shd w:val="clear" w:color="auto" w:fill="FFFFFF"/>
          <w:lang w:val="zh-CN"/>
        </w:rPr>
      </w:pPr>
      <w:r w:rsidRPr="00152DF8">
        <w:rPr>
          <w:rFonts w:hint="eastAsia"/>
          <w:kern w:val="0"/>
          <w:shd w:val="clear" w:color="auto" w:fill="FFFFFF"/>
          <w:lang w:val="zh-CN"/>
        </w:rPr>
        <w:t>2020</w:t>
      </w:r>
      <w:r w:rsidRPr="00152DF8">
        <w:rPr>
          <w:rFonts w:hint="eastAsia"/>
          <w:kern w:val="0"/>
          <w:shd w:val="clear" w:color="auto" w:fill="FFFFFF"/>
          <w:lang w:val="zh-CN"/>
        </w:rPr>
        <w:t>年非财政补助资金收入</w:t>
      </w:r>
      <w:r w:rsidRPr="00152DF8">
        <w:rPr>
          <w:rFonts w:hint="eastAsia"/>
          <w:kern w:val="0"/>
          <w:shd w:val="clear" w:color="auto" w:fill="FFFFFF"/>
          <w:lang w:val="zh-CN"/>
        </w:rPr>
        <w:t>21.25</w:t>
      </w:r>
      <w:r w:rsidRPr="00152DF8">
        <w:rPr>
          <w:rFonts w:hint="eastAsia"/>
          <w:kern w:val="0"/>
          <w:shd w:val="clear" w:color="auto" w:fill="FFFFFF"/>
          <w:lang w:val="zh-CN"/>
        </w:rPr>
        <w:t>万元，</w:t>
      </w:r>
      <w:r w:rsidRPr="00152DF8">
        <w:rPr>
          <w:rFonts w:hint="eastAsia"/>
          <w:kern w:val="0"/>
          <w:shd w:val="clear" w:color="auto" w:fill="FFFFFF"/>
          <w:lang w:val="zh-CN"/>
        </w:rPr>
        <w:t>2019</w:t>
      </w:r>
      <w:r w:rsidRPr="00152DF8">
        <w:rPr>
          <w:rFonts w:hint="eastAsia"/>
          <w:kern w:val="0"/>
          <w:shd w:val="clear" w:color="auto" w:fill="FFFFFF"/>
          <w:lang w:val="zh-CN"/>
        </w:rPr>
        <w:t>年非财政补助结转结余</w:t>
      </w:r>
      <w:r w:rsidRPr="00152DF8">
        <w:rPr>
          <w:rFonts w:hint="eastAsia"/>
          <w:kern w:val="0"/>
          <w:shd w:val="clear" w:color="auto" w:fill="FFFFFF"/>
          <w:lang w:val="zh-CN"/>
        </w:rPr>
        <w:t>71.45</w:t>
      </w:r>
      <w:r w:rsidRPr="00152DF8">
        <w:rPr>
          <w:rFonts w:hint="eastAsia"/>
          <w:kern w:val="0"/>
          <w:shd w:val="clear" w:color="auto" w:fill="FFFFFF"/>
          <w:lang w:val="zh-CN"/>
        </w:rPr>
        <w:t>万元，合计</w:t>
      </w:r>
      <w:r w:rsidRPr="00152DF8">
        <w:rPr>
          <w:rFonts w:hint="eastAsia"/>
          <w:kern w:val="0"/>
          <w:shd w:val="clear" w:color="auto" w:fill="FFFFFF"/>
          <w:lang w:val="zh-CN"/>
        </w:rPr>
        <w:t>92.70</w:t>
      </w:r>
      <w:r w:rsidRPr="00152DF8">
        <w:rPr>
          <w:rFonts w:hint="eastAsia"/>
          <w:kern w:val="0"/>
          <w:shd w:val="clear" w:color="auto" w:fill="FFFFFF"/>
          <w:lang w:val="zh-CN"/>
        </w:rPr>
        <w:t>万元</w:t>
      </w:r>
      <w:r>
        <w:rPr>
          <w:rFonts w:hint="eastAsia"/>
          <w:kern w:val="0"/>
          <w:shd w:val="clear" w:color="auto" w:fill="FFFFFF"/>
          <w:lang w:val="zh-CN"/>
        </w:rPr>
        <w:t>。</w:t>
      </w:r>
    </w:p>
    <w:p w:rsidR="00256262" w:rsidRDefault="00256262" w:rsidP="00B83604">
      <w:pPr>
        <w:ind w:firstLine="640"/>
        <w:rPr>
          <w:kern w:val="0"/>
          <w:shd w:val="clear" w:color="auto" w:fill="FFFFFF"/>
          <w:lang w:val="zh-CN"/>
        </w:rPr>
      </w:pPr>
      <w:r>
        <w:rPr>
          <w:rFonts w:hint="eastAsia"/>
          <w:kern w:val="0"/>
          <w:shd w:val="clear" w:color="auto" w:fill="FFFFFF"/>
          <w:lang w:val="zh-CN"/>
        </w:rPr>
        <w:t>（二）部门财政资金支出情况。</w:t>
      </w:r>
    </w:p>
    <w:p w:rsidR="007F3D44" w:rsidRDefault="007F3D44" w:rsidP="00B83604">
      <w:pPr>
        <w:ind w:firstLine="640"/>
        <w:rPr>
          <w:kern w:val="0"/>
          <w:shd w:val="clear" w:color="auto" w:fill="FFFFFF"/>
          <w:lang w:val="zh-CN"/>
        </w:rPr>
      </w:pPr>
      <w:r w:rsidRPr="007F3D44">
        <w:rPr>
          <w:rFonts w:hint="eastAsia"/>
          <w:kern w:val="0"/>
          <w:shd w:val="clear" w:color="auto" w:fill="FFFFFF"/>
          <w:lang w:val="zh-CN"/>
        </w:rPr>
        <w:t>2020</w:t>
      </w:r>
      <w:r>
        <w:rPr>
          <w:rFonts w:hint="eastAsia"/>
          <w:kern w:val="0"/>
          <w:shd w:val="clear" w:color="auto" w:fill="FFFFFF"/>
          <w:lang w:val="zh-CN"/>
        </w:rPr>
        <w:t>年部门预算</w:t>
      </w:r>
      <w:r w:rsidRPr="007F3D44">
        <w:rPr>
          <w:rFonts w:hint="eastAsia"/>
          <w:kern w:val="0"/>
          <w:shd w:val="clear" w:color="auto" w:fill="FFFFFF"/>
          <w:lang w:val="zh-CN"/>
        </w:rPr>
        <w:t>总支出</w:t>
      </w:r>
      <w:r>
        <w:rPr>
          <w:rFonts w:hint="eastAsia"/>
          <w:kern w:val="0"/>
          <w:shd w:val="clear" w:color="auto" w:fill="FFFFFF"/>
          <w:lang w:val="zh-CN"/>
        </w:rPr>
        <w:t>1038.88</w:t>
      </w:r>
      <w:r w:rsidRPr="007F3D44">
        <w:rPr>
          <w:rFonts w:hint="eastAsia"/>
          <w:kern w:val="0"/>
          <w:shd w:val="clear" w:color="auto" w:fill="FFFFFF"/>
          <w:lang w:val="zh-CN"/>
        </w:rPr>
        <w:t>万元，基本支出为</w:t>
      </w:r>
      <w:r>
        <w:rPr>
          <w:rFonts w:hint="eastAsia"/>
          <w:kern w:val="0"/>
          <w:shd w:val="clear" w:color="auto" w:fill="FFFFFF"/>
          <w:lang w:val="zh-CN"/>
        </w:rPr>
        <w:t>783.51</w:t>
      </w:r>
      <w:r w:rsidRPr="007F3D44">
        <w:rPr>
          <w:rFonts w:hint="eastAsia"/>
          <w:kern w:val="0"/>
          <w:shd w:val="clear" w:color="auto" w:fill="FFFFFF"/>
          <w:lang w:val="zh-CN"/>
        </w:rPr>
        <w:t>万元，其中工资福利支出</w:t>
      </w:r>
      <w:r>
        <w:rPr>
          <w:rFonts w:hint="eastAsia"/>
          <w:kern w:val="0"/>
          <w:shd w:val="clear" w:color="auto" w:fill="FFFFFF"/>
          <w:lang w:val="zh-CN"/>
        </w:rPr>
        <w:t>669.22</w:t>
      </w:r>
      <w:r w:rsidRPr="007F3D44">
        <w:rPr>
          <w:rFonts w:hint="eastAsia"/>
          <w:kern w:val="0"/>
          <w:shd w:val="clear" w:color="auto" w:fill="FFFFFF"/>
          <w:lang w:val="zh-CN"/>
        </w:rPr>
        <w:t>万元，商品服务支出</w:t>
      </w:r>
      <w:r w:rsidR="00FE3E46">
        <w:rPr>
          <w:rFonts w:hint="eastAsia"/>
          <w:kern w:val="0"/>
          <w:shd w:val="clear" w:color="auto" w:fill="FFFFFF"/>
          <w:lang w:val="zh-CN"/>
        </w:rPr>
        <w:t>47.99</w:t>
      </w:r>
      <w:r w:rsidRPr="007F3D44">
        <w:rPr>
          <w:rFonts w:hint="eastAsia"/>
          <w:kern w:val="0"/>
          <w:shd w:val="clear" w:color="auto" w:fill="FFFFFF"/>
          <w:lang w:val="zh-CN"/>
        </w:rPr>
        <w:t>万元，对个人和家庭补助支出</w:t>
      </w:r>
      <w:r w:rsidRPr="007F3D44">
        <w:rPr>
          <w:rFonts w:hint="eastAsia"/>
          <w:kern w:val="0"/>
          <w:shd w:val="clear" w:color="auto" w:fill="FFFFFF"/>
          <w:lang w:val="zh-CN"/>
        </w:rPr>
        <w:t>46.63</w:t>
      </w:r>
      <w:r w:rsidRPr="007F3D44">
        <w:rPr>
          <w:rFonts w:hint="eastAsia"/>
          <w:kern w:val="0"/>
          <w:shd w:val="clear" w:color="auto" w:fill="FFFFFF"/>
          <w:lang w:val="zh-CN"/>
        </w:rPr>
        <w:t>万元，资本性支出</w:t>
      </w:r>
      <w:r w:rsidRPr="007F3D44">
        <w:rPr>
          <w:rFonts w:hint="eastAsia"/>
          <w:kern w:val="0"/>
          <w:shd w:val="clear" w:color="auto" w:fill="FFFFFF"/>
          <w:lang w:val="zh-CN"/>
        </w:rPr>
        <w:t>0.59</w:t>
      </w:r>
      <w:r w:rsidRPr="007F3D44">
        <w:rPr>
          <w:rFonts w:hint="eastAsia"/>
          <w:kern w:val="0"/>
          <w:shd w:val="clear" w:color="auto" w:fill="FFFFFF"/>
          <w:lang w:val="zh-CN"/>
        </w:rPr>
        <w:t>万元；项目支出为</w:t>
      </w:r>
      <w:r w:rsidRPr="007F3D44">
        <w:rPr>
          <w:rFonts w:hint="eastAsia"/>
          <w:kern w:val="0"/>
          <w:shd w:val="clear" w:color="auto" w:fill="FFFFFF"/>
          <w:lang w:val="zh-CN"/>
        </w:rPr>
        <w:t>255.3</w:t>
      </w:r>
      <w:r w:rsidR="00FE3E46">
        <w:rPr>
          <w:rFonts w:hint="eastAsia"/>
          <w:kern w:val="0"/>
          <w:shd w:val="clear" w:color="auto" w:fill="FFFFFF"/>
          <w:lang w:val="zh-CN"/>
        </w:rPr>
        <w:t>6</w:t>
      </w:r>
      <w:r w:rsidRPr="007F3D44">
        <w:rPr>
          <w:rFonts w:hint="eastAsia"/>
          <w:kern w:val="0"/>
          <w:shd w:val="clear" w:color="auto" w:fill="FFFFFF"/>
          <w:lang w:val="zh-CN"/>
        </w:rPr>
        <w:t>万元，其中商品服务支出</w:t>
      </w:r>
      <w:r w:rsidRPr="007F3D44">
        <w:rPr>
          <w:rFonts w:hint="eastAsia"/>
          <w:kern w:val="0"/>
          <w:shd w:val="clear" w:color="auto" w:fill="FFFFFF"/>
          <w:lang w:val="zh-CN"/>
        </w:rPr>
        <w:t>231.</w:t>
      </w:r>
      <w:r w:rsidR="00FE3E46">
        <w:rPr>
          <w:rFonts w:hint="eastAsia"/>
          <w:kern w:val="0"/>
          <w:shd w:val="clear" w:color="auto" w:fill="FFFFFF"/>
          <w:lang w:val="zh-CN"/>
        </w:rPr>
        <w:t>29</w:t>
      </w:r>
      <w:r w:rsidRPr="007F3D44">
        <w:rPr>
          <w:rFonts w:hint="eastAsia"/>
          <w:kern w:val="0"/>
          <w:shd w:val="clear" w:color="auto" w:fill="FFFFFF"/>
          <w:lang w:val="zh-CN"/>
        </w:rPr>
        <w:t>万元，对个人和家庭补助支出</w:t>
      </w:r>
      <w:r w:rsidRPr="007F3D44">
        <w:rPr>
          <w:rFonts w:hint="eastAsia"/>
          <w:kern w:val="0"/>
          <w:shd w:val="clear" w:color="auto" w:fill="FFFFFF"/>
          <w:lang w:val="zh-CN"/>
        </w:rPr>
        <w:t>10.08</w:t>
      </w:r>
      <w:r w:rsidRPr="007F3D44">
        <w:rPr>
          <w:rFonts w:hint="eastAsia"/>
          <w:kern w:val="0"/>
          <w:shd w:val="clear" w:color="auto" w:fill="FFFFFF"/>
          <w:lang w:val="zh-CN"/>
        </w:rPr>
        <w:t>万元，资本性支出</w:t>
      </w:r>
      <w:r w:rsidRPr="007F3D44">
        <w:rPr>
          <w:rFonts w:hint="eastAsia"/>
          <w:kern w:val="0"/>
          <w:shd w:val="clear" w:color="auto" w:fill="FFFFFF"/>
          <w:lang w:val="zh-CN"/>
        </w:rPr>
        <w:t>13.99</w:t>
      </w:r>
      <w:r w:rsidRPr="007F3D44">
        <w:rPr>
          <w:rFonts w:hint="eastAsia"/>
          <w:kern w:val="0"/>
          <w:shd w:val="clear" w:color="auto" w:fill="FFFFFF"/>
          <w:lang w:val="zh-CN"/>
        </w:rPr>
        <w:t>万元。</w:t>
      </w:r>
      <w:r w:rsidRPr="007F3D44">
        <w:rPr>
          <w:rFonts w:hint="eastAsia"/>
          <w:kern w:val="0"/>
          <w:shd w:val="clear" w:color="auto" w:fill="FFFFFF"/>
          <w:lang w:val="zh-CN"/>
        </w:rPr>
        <w:t>2020</w:t>
      </w:r>
      <w:r w:rsidRPr="007F3D44">
        <w:rPr>
          <w:rFonts w:hint="eastAsia"/>
          <w:kern w:val="0"/>
          <w:shd w:val="clear" w:color="auto" w:fill="FFFFFF"/>
          <w:lang w:val="zh-CN"/>
        </w:rPr>
        <w:t>年结转结余</w:t>
      </w:r>
      <w:r w:rsidRPr="007F3D44">
        <w:rPr>
          <w:rFonts w:hint="eastAsia"/>
          <w:kern w:val="0"/>
          <w:shd w:val="clear" w:color="auto" w:fill="FFFFFF"/>
          <w:lang w:val="zh-CN"/>
        </w:rPr>
        <w:t>154.63</w:t>
      </w:r>
      <w:r w:rsidRPr="007F3D44">
        <w:rPr>
          <w:rFonts w:hint="eastAsia"/>
          <w:kern w:val="0"/>
          <w:shd w:val="clear" w:color="auto" w:fill="FFFFFF"/>
          <w:lang w:val="zh-CN"/>
        </w:rPr>
        <w:t>万元。</w:t>
      </w:r>
    </w:p>
    <w:p w:rsidR="00FE3E46" w:rsidRDefault="007F3D44" w:rsidP="00B83604">
      <w:pPr>
        <w:ind w:firstLine="640"/>
        <w:rPr>
          <w:kern w:val="0"/>
          <w:shd w:val="clear" w:color="auto" w:fill="FFFFFF"/>
          <w:lang w:val="zh-CN"/>
        </w:rPr>
      </w:pPr>
      <w:r w:rsidRPr="007F3D44">
        <w:rPr>
          <w:rFonts w:hint="eastAsia"/>
          <w:kern w:val="0"/>
          <w:shd w:val="clear" w:color="auto" w:fill="FFFFFF"/>
          <w:lang w:val="zh-CN"/>
        </w:rPr>
        <w:t>2020</w:t>
      </w:r>
      <w:r w:rsidR="00FE3E46" w:rsidRPr="007F3D44">
        <w:rPr>
          <w:rFonts w:hint="eastAsia"/>
          <w:kern w:val="0"/>
          <w:shd w:val="clear" w:color="auto" w:fill="FFFFFF"/>
          <w:lang w:val="zh-CN"/>
        </w:rPr>
        <w:t>年度财政</w:t>
      </w:r>
      <w:proofErr w:type="gramStart"/>
      <w:r w:rsidR="00FE3E46" w:rsidRPr="007F3D44">
        <w:rPr>
          <w:rFonts w:hint="eastAsia"/>
          <w:kern w:val="0"/>
          <w:shd w:val="clear" w:color="auto" w:fill="FFFFFF"/>
          <w:lang w:val="zh-CN"/>
        </w:rPr>
        <w:t>拨项目</w:t>
      </w:r>
      <w:proofErr w:type="gramEnd"/>
      <w:r w:rsidRPr="007F3D44">
        <w:rPr>
          <w:rFonts w:hint="eastAsia"/>
          <w:kern w:val="0"/>
          <w:shd w:val="clear" w:color="auto" w:fill="FFFFFF"/>
          <w:lang w:val="zh-CN"/>
        </w:rPr>
        <w:t>支出</w:t>
      </w:r>
      <w:r w:rsidRPr="007F3D44">
        <w:rPr>
          <w:rFonts w:hint="eastAsia"/>
          <w:kern w:val="0"/>
          <w:shd w:val="clear" w:color="auto" w:fill="FFFFFF"/>
          <w:lang w:val="zh-CN"/>
        </w:rPr>
        <w:t>255.37</w:t>
      </w:r>
      <w:r w:rsidRPr="007F3D44">
        <w:rPr>
          <w:rFonts w:hint="eastAsia"/>
          <w:kern w:val="0"/>
          <w:shd w:val="clear" w:color="auto" w:fill="FFFFFF"/>
          <w:lang w:val="zh-CN"/>
        </w:rPr>
        <w:t>万元，</w:t>
      </w:r>
      <w:r w:rsidRPr="007F3D44">
        <w:rPr>
          <w:rFonts w:hint="eastAsia"/>
          <w:kern w:val="0"/>
          <w:shd w:val="clear" w:color="auto" w:fill="FFFFFF"/>
          <w:lang w:val="zh-CN"/>
        </w:rPr>
        <w:t>2020</w:t>
      </w:r>
      <w:r w:rsidRPr="007F3D44">
        <w:rPr>
          <w:rFonts w:hint="eastAsia"/>
          <w:kern w:val="0"/>
          <w:shd w:val="clear" w:color="auto" w:fill="FFFFFF"/>
          <w:lang w:val="zh-CN"/>
        </w:rPr>
        <w:t>年结转结余</w:t>
      </w:r>
      <w:r w:rsidRPr="007F3D44">
        <w:rPr>
          <w:rFonts w:hint="eastAsia"/>
          <w:kern w:val="0"/>
          <w:shd w:val="clear" w:color="auto" w:fill="FFFFFF"/>
          <w:lang w:val="zh-CN"/>
        </w:rPr>
        <w:t>81.01</w:t>
      </w:r>
      <w:r w:rsidRPr="007F3D44">
        <w:rPr>
          <w:rFonts w:hint="eastAsia"/>
          <w:kern w:val="0"/>
          <w:shd w:val="clear" w:color="auto" w:fill="FFFFFF"/>
          <w:lang w:val="zh-CN"/>
        </w:rPr>
        <w:t>万元。</w:t>
      </w:r>
    </w:p>
    <w:p w:rsidR="00152DF8" w:rsidRDefault="00152DF8" w:rsidP="00B83604">
      <w:pPr>
        <w:ind w:firstLine="640"/>
        <w:rPr>
          <w:kern w:val="0"/>
          <w:shd w:val="clear" w:color="auto" w:fill="FFFFFF"/>
          <w:lang w:val="zh-CN"/>
        </w:rPr>
      </w:pPr>
      <w:r w:rsidRPr="00152DF8">
        <w:rPr>
          <w:rFonts w:hint="eastAsia"/>
          <w:kern w:val="0"/>
          <w:shd w:val="clear" w:color="auto" w:fill="FFFFFF"/>
          <w:lang w:val="zh-CN"/>
        </w:rPr>
        <w:t>2020</w:t>
      </w:r>
      <w:r w:rsidRPr="00152DF8">
        <w:rPr>
          <w:rFonts w:hint="eastAsia"/>
          <w:kern w:val="0"/>
          <w:shd w:val="clear" w:color="auto" w:fill="FFFFFF"/>
          <w:lang w:val="zh-CN"/>
        </w:rPr>
        <w:t>年非财政补助资金支出</w:t>
      </w:r>
      <w:r w:rsidRPr="00152DF8">
        <w:rPr>
          <w:rFonts w:hint="eastAsia"/>
          <w:kern w:val="0"/>
          <w:shd w:val="clear" w:color="auto" w:fill="FFFFFF"/>
          <w:lang w:val="zh-CN"/>
        </w:rPr>
        <w:t>19.08</w:t>
      </w:r>
      <w:r w:rsidRPr="00152DF8">
        <w:rPr>
          <w:rFonts w:hint="eastAsia"/>
          <w:kern w:val="0"/>
          <w:shd w:val="clear" w:color="auto" w:fill="FFFFFF"/>
          <w:lang w:val="zh-CN"/>
        </w:rPr>
        <w:t>万元，</w:t>
      </w:r>
      <w:r w:rsidRPr="00152DF8">
        <w:rPr>
          <w:rFonts w:hint="eastAsia"/>
          <w:kern w:val="0"/>
          <w:shd w:val="clear" w:color="auto" w:fill="FFFFFF"/>
          <w:lang w:val="zh-CN"/>
        </w:rPr>
        <w:t>2020</w:t>
      </w:r>
      <w:r w:rsidRPr="00152DF8">
        <w:rPr>
          <w:rFonts w:hint="eastAsia"/>
          <w:kern w:val="0"/>
          <w:shd w:val="clear" w:color="auto" w:fill="FFFFFF"/>
          <w:lang w:val="zh-CN"/>
        </w:rPr>
        <w:t>年非财政</w:t>
      </w:r>
      <w:r w:rsidRPr="00152DF8">
        <w:rPr>
          <w:rFonts w:hint="eastAsia"/>
          <w:kern w:val="0"/>
          <w:shd w:val="clear" w:color="auto" w:fill="FFFFFF"/>
          <w:lang w:val="zh-CN"/>
        </w:rPr>
        <w:lastRenderedPageBreak/>
        <w:t>补助结转结余</w:t>
      </w:r>
      <w:r w:rsidRPr="00152DF8">
        <w:rPr>
          <w:rFonts w:hint="eastAsia"/>
          <w:kern w:val="0"/>
          <w:shd w:val="clear" w:color="auto" w:fill="FFFFFF"/>
          <w:lang w:val="zh-CN"/>
        </w:rPr>
        <w:t>73.62</w:t>
      </w:r>
      <w:r w:rsidRPr="00152DF8">
        <w:rPr>
          <w:rFonts w:hint="eastAsia"/>
          <w:kern w:val="0"/>
          <w:shd w:val="clear" w:color="auto" w:fill="FFFFFF"/>
          <w:lang w:val="zh-CN"/>
        </w:rPr>
        <w:t>万元。</w:t>
      </w:r>
    </w:p>
    <w:p w:rsidR="00256262" w:rsidRDefault="00256262" w:rsidP="007F3D44">
      <w:pPr>
        <w:widowControl/>
        <w:adjustRightInd w:val="0"/>
        <w:snapToGrid w:val="0"/>
        <w:spacing w:line="580" w:lineRule="exact"/>
        <w:ind w:firstLine="640"/>
        <w:contextualSpacing/>
        <w:jc w:val="left"/>
        <w:rPr>
          <w:rFonts w:ascii="黑体" w:eastAsia="黑体" w:hAnsi="宋体" w:cs="宋体"/>
          <w:color w:val="000000"/>
          <w:kern w:val="0"/>
          <w:szCs w:val="32"/>
          <w:shd w:val="clear" w:color="auto" w:fill="FFFFFF"/>
        </w:rPr>
      </w:pPr>
      <w:r>
        <w:rPr>
          <w:rFonts w:ascii="黑体" w:eastAsia="黑体" w:hAnsi="宋体" w:cs="宋体" w:hint="eastAsia"/>
          <w:color w:val="000000"/>
          <w:kern w:val="0"/>
          <w:szCs w:val="32"/>
          <w:shd w:val="clear" w:color="auto" w:fill="FFFFFF"/>
        </w:rPr>
        <w:t>三、部门整体预算绩效管理情况</w:t>
      </w:r>
    </w:p>
    <w:p w:rsidR="00152DF8" w:rsidRDefault="00256262" w:rsidP="00B83604">
      <w:pPr>
        <w:ind w:firstLine="640"/>
        <w:rPr>
          <w:kern w:val="0"/>
          <w:shd w:val="clear" w:color="auto" w:fill="FFFFFF"/>
          <w:lang w:val="zh-CN"/>
        </w:rPr>
      </w:pPr>
      <w:r>
        <w:rPr>
          <w:rFonts w:hint="eastAsia"/>
          <w:kern w:val="0"/>
          <w:shd w:val="clear" w:color="auto" w:fill="FFFFFF"/>
          <w:lang w:val="zh-CN"/>
        </w:rPr>
        <w:t>（一）部门预算管理。</w:t>
      </w:r>
    </w:p>
    <w:p w:rsidR="00152DF8" w:rsidRDefault="00152DF8" w:rsidP="00B83604">
      <w:pPr>
        <w:ind w:firstLine="640"/>
        <w:rPr>
          <w:kern w:val="0"/>
          <w:shd w:val="clear" w:color="auto" w:fill="FFFFFF"/>
        </w:rPr>
      </w:pPr>
      <w:r w:rsidRPr="00152DF8">
        <w:rPr>
          <w:rFonts w:hint="eastAsia"/>
          <w:kern w:val="0"/>
          <w:shd w:val="clear" w:color="auto" w:fill="FFFFFF"/>
        </w:rPr>
        <w:t>2020</w:t>
      </w:r>
      <w:r w:rsidRPr="00152DF8">
        <w:rPr>
          <w:rFonts w:hint="eastAsia"/>
          <w:kern w:val="0"/>
          <w:shd w:val="clear" w:color="auto" w:fill="FFFFFF"/>
        </w:rPr>
        <w:t>年市级项目资金拨款共</w:t>
      </w:r>
      <w:r w:rsidRPr="00152DF8">
        <w:rPr>
          <w:rFonts w:hint="eastAsia"/>
          <w:kern w:val="0"/>
          <w:shd w:val="clear" w:color="auto" w:fill="FFFFFF"/>
        </w:rPr>
        <w:t>266.37</w:t>
      </w:r>
      <w:r w:rsidRPr="00152DF8">
        <w:rPr>
          <w:rFonts w:hint="eastAsia"/>
          <w:kern w:val="0"/>
          <w:shd w:val="clear" w:color="auto" w:fill="FFFFFF"/>
        </w:rPr>
        <w:t>万元，主要完成了教学质量监测调研工作，全年共抽测</w:t>
      </w:r>
      <w:r w:rsidRPr="00152DF8">
        <w:rPr>
          <w:rFonts w:hint="eastAsia"/>
          <w:kern w:val="0"/>
          <w:shd w:val="clear" w:color="auto" w:fill="FFFFFF"/>
        </w:rPr>
        <w:t>7</w:t>
      </w:r>
      <w:r w:rsidRPr="00152DF8">
        <w:rPr>
          <w:rFonts w:hint="eastAsia"/>
          <w:kern w:val="0"/>
          <w:shd w:val="clear" w:color="auto" w:fill="FFFFFF"/>
        </w:rPr>
        <w:t>个年级、组织监测“考试”</w:t>
      </w:r>
      <w:r w:rsidRPr="00152DF8">
        <w:rPr>
          <w:rFonts w:hint="eastAsia"/>
          <w:kern w:val="0"/>
          <w:shd w:val="clear" w:color="auto" w:fill="FFFFFF"/>
        </w:rPr>
        <w:t>14</w:t>
      </w:r>
      <w:r w:rsidRPr="00152DF8">
        <w:rPr>
          <w:rFonts w:hint="eastAsia"/>
          <w:kern w:val="0"/>
          <w:shd w:val="clear" w:color="auto" w:fill="FFFFFF"/>
        </w:rPr>
        <w:t>次。其次组织开展科研课题、建立“</w:t>
      </w:r>
      <w:proofErr w:type="gramStart"/>
      <w:r w:rsidRPr="00152DF8">
        <w:rPr>
          <w:rFonts w:hint="eastAsia"/>
          <w:kern w:val="0"/>
          <w:shd w:val="clear" w:color="auto" w:fill="FFFFFF"/>
        </w:rPr>
        <w:t>研培行</w:t>
      </w:r>
      <w:proofErr w:type="gramEnd"/>
      <w:r w:rsidRPr="00152DF8">
        <w:rPr>
          <w:rFonts w:hint="eastAsia"/>
          <w:kern w:val="0"/>
          <w:shd w:val="clear" w:color="auto" w:fill="FFFFFF"/>
        </w:rPr>
        <w:t>一体”教师培训体系改革试点等工作。</w:t>
      </w:r>
    </w:p>
    <w:p w:rsidR="00152DF8" w:rsidRPr="00152DF8" w:rsidRDefault="00152DF8" w:rsidP="00B83604">
      <w:pPr>
        <w:ind w:firstLine="640"/>
        <w:rPr>
          <w:kern w:val="0"/>
          <w:shd w:val="clear" w:color="auto" w:fill="FFFFFF"/>
        </w:rPr>
      </w:pPr>
      <w:r w:rsidRPr="00152DF8">
        <w:rPr>
          <w:rFonts w:hint="eastAsia"/>
          <w:kern w:val="0"/>
          <w:shd w:val="clear" w:color="auto" w:fill="FFFFFF"/>
        </w:rPr>
        <w:t>市教科所</w:t>
      </w:r>
      <w:r w:rsidRPr="00152DF8">
        <w:rPr>
          <w:rFonts w:hint="eastAsia"/>
          <w:kern w:val="0"/>
          <w:shd w:val="clear" w:color="auto" w:fill="FFFFFF"/>
        </w:rPr>
        <w:t>2020</w:t>
      </w:r>
      <w:r w:rsidRPr="00152DF8">
        <w:rPr>
          <w:rFonts w:hint="eastAsia"/>
          <w:kern w:val="0"/>
          <w:shd w:val="clear" w:color="auto" w:fill="FFFFFF"/>
        </w:rPr>
        <w:t>年国</w:t>
      </w:r>
      <w:proofErr w:type="gramStart"/>
      <w:r w:rsidRPr="00152DF8">
        <w:rPr>
          <w:rFonts w:hint="eastAsia"/>
          <w:kern w:val="0"/>
          <w:shd w:val="clear" w:color="auto" w:fill="FFFFFF"/>
        </w:rPr>
        <w:t>培计划</w:t>
      </w:r>
      <w:proofErr w:type="gramEnd"/>
      <w:r w:rsidRPr="00152DF8">
        <w:rPr>
          <w:rFonts w:hint="eastAsia"/>
          <w:kern w:val="0"/>
          <w:shd w:val="clear" w:color="auto" w:fill="FFFFFF"/>
        </w:rPr>
        <w:t>项目资金结转结余</w:t>
      </w:r>
      <w:r w:rsidRPr="00152DF8">
        <w:rPr>
          <w:rFonts w:hint="eastAsia"/>
          <w:kern w:val="0"/>
          <w:shd w:val="clear" w:color="auto" w:fill="FFFFFF"/>
        </w:rPr>
        <w:t>70</w:t>
      </w:r>
      <w:r w:rsidRPr="00152DF8">
        <w:rPr>
          <w:rFonts w:hint="eastAsia"/>
          <w:kern w:val="0"/>
          <w:shd w:val="clear" w:color="auto" w:fill="FFFFFF"/>
        </w:rPr>
        <w:t>万，根据国家和省项目实施要求，我所承担的两个项目于</w:t>
      </w:r>
      <w:r w:rsidRPr="00152DF8">
        <w:rPr>
          <w:rFonts w:hint="eastAsia"/>
          <w:kern w:val="0"/>
          <w:shd w:val="clear" w:color="auto" w:fill="FFFFFF"/>
        </w:rPr>
        <w:t>2020</w:t>
      </w:r>
      <w:r w:rsidRPr="00152DF8">
        <w:rPr>
          <w:rFonts w:hint="eastAsia"/>
          <w:kern w:val="0"/>
          <w:shd w:val="clear" w:color="auto" w:fill="FFFFFF"/>
        </w:rPr>
        <w:t>年</w:t>
      </w:r>
      <w:r w:rsidRPr="00152DF8">
        <w:rPr>
          <w:rFonts w:hint="eastAsia"/>
          <w:kern w:val="0"/>
          <w:shd w:val="clear" w:color="auto" w:fill="FFFFFF"/>
        </w:rPr>
        <w:t>12</w:t>
      </w:r>
      <w:r w:rsidRPr="00152DF8">
        <w:rPr>
          <w:rFonts w:hint="eastAsia"/>
          <w:kern w:val="0"/>
          <w:shd w:val="clear" w:color="auto" w:fill="FFFFFF"/>
        </w:rPr>
        <w:t>月</w:t>
      </w:r>
      <w:r w:rsidRPr="00152DF8">
        <w:rPr>
          <w:rFonts w:hint="eastAsia"/>
          <w:kern w:val="0"/>
          <w:shd w:val="clear" w:color="auto" w:fill="FFFFFF"/>
        </w:rPr>
        <w:t>27</w:t>
      </w:r>
      <w:r w:rsidRPr="00152DF8">
        <w:rPr>
          <w:rFonts w:hint="eastAsia"/>
          <w:kern w:val="0"/>
          <w:shd w:val="clear" w:color="auto" w:fill="FFFFFF"/>
        </w:rPr>
        <w:t>日成功启动，将在</w:t>
      </w:r>
      <w:r w:rsidRPr="00152DF8">
        <w:rPr>
          <w:rFonts w:hint="eastAsia"/>
          <w:kern w:val="0"/>
          <w:shd w:val="clear" w:color="auto" w:fill="FFFFFF"/>
        </w:rPr>
        <w:t>2021</w:t>
      </w:r>
      <w:r w:rsidRPr="00152DF8">
        <w:rPr>
          <w:rFonts w:hint="eastAsia"/>
          <w:kern w:val="0"/>
          <w:shd w:val="clear" w:color="auto" w:fill="FFFFFF"/>
        </w:rPr>
        <w:t>年</w:t>
      </w:r>
      <w:r w:rsidRPr="00152DF8">
        <w:rPr>
          <w:rFonts w:hint="eastAsia"/>
          <w:kern w:val="0"/>
          <w:shd w:val="clear" w:color="auto" w:fill="FFFFFF"/>
        </w:rPr>
        <w:t>1-3</w:t>
      </w:r>
      <w:r w:rsidRPr="00152DF8">
        <w:rPr>
          <w:rFonts w:hint="eastAsia"/>
          <w:kern w:val="0"/>
          <w:shd w:val="clear" w:color="auto" w:fill="FFFFFF"/>
        </w:rPr>
        <w:t>月集中实施。</w:t>
      </w:r>
    </w:p>
    <w:p w:rsidR="00256262" w:rsidRDefault="00256262" w:rsidP="00B83604">
      <w:pPr>
        <w:ind w:firstLine="640"/>
        <w:rPr>
          <w:kern w:val="0"/>
          <w:shd w:val="clear" w:color="auto" w:fill="FFFFFF"/>
          <w:lang w:val="zh-CN"/>
        </w:rPr>
      </w:pPr>
      <w:r>
        <w:rPr>
          <w:rFonts w:hint="eastAsia"/>
          <w:kern w:val="0"/>
          <w:shd w:val="clear" w:color="auto" w:fill="FFFFFF"/>
          <w:lang w:val="zh-CN"/>
        </w:rPr>
        <w:t>（二）结果应用情况。</w:t>
      </w:r>
    </w:p>
    <w:p w:rsidR="00152DF8" w:rsidRDefault="00152DF8" w:rsidP="00B83604">
      <w:pPr>
        <w:ind w:firstLine="640"/>
        <w:rPr>
          <w:kern w:val="0"/>
          <w:shd w:val="clear" w:color="auto" w:fill="FFFFFF"/>
          <w:lang w:val="zh-CN"/>
        </w:rPr>
      </w:pPr>
      <w:r>
        <w:rPr>
          <w:rFonts w:hint="eastAsia"/>
          <w:kern w:val="0"/>
          <w:shd w:val="clear" w:color="auto" w:fill="FFFFFF"/>
          <w:lang w:val="zh-CN"/>
        </w:rPr>
        <w:t>市教科所将</w:t>
      </w:r>
      <w:r>
        <w:rPr>
          <w:rFonts w:hint="eastAsia"/>
          <w:kern w:val="0"/>
          <w:shd w:val="clear" w:color="auto" w:fill="FFFFFF"/>
          <w:lang w:val="zh-CN"/>
        </w:rPr>
        <w:t>2020</w:t>
      </w:r>
      <w:r>
        <w:rPr>
          <w:rFonts w:hint="eastAsia"/>
          <w:kern w:val="0"/>
          <w:shd w:val="clear" w:color="auto" w:fill="FFFFFF"/>
          <w:lang w:val="zh-CN"/>
        </w:rPr>
        <w:t>年度部门预算整体绩效评价自评报告进行公开。</w:t>
      </w:r>
    </w:p>
    <w:p w:rsidR="00256262" w:rsidRDefault="00256262">
      <w:pPr>
        <w:widowControl/>
        <w:adjustRightInd w:val="0"/>
        <w:snapToGrid w:val="0"/>
        <w:spacing w:line="580" w:lineRule="exact"/>
        <w:ind w:firstLine="640"/>
        <w:contextualSpacing/>
        <w:jc w:val="left"/>
        <w:rPr>
          <w:rFonts w:ascii="黑体" w:eastAsia="黑体" w:hAnsi="宋体" w:cs="宋体"/>
          <w:color w:val="000000"/>
          <w:kern w:val="0"/>
          <w:szCs w:val="32"/>
          <w:shd w:val="clear" w:color="auto" w:fill="FFFFFF"/>
        </w:rPr>
      </w:pPr>
      <w:r>
        <w:rPr>
          <w:rFonts w:ascii="黑体" w:eastAsia="黑体" w:hAnsi="宋体" w:cs="宋体" w:hint="eastAsia"/>
          <w:color w:val="000000"/>
          <w:kern w:val="0"/>
          <w:szCs w:val="32"/>
          <w:shd w:val="clear" w:color="auto" w:fill="FFFFFF"/>
        </w:rPr>
        <w:t>四、评价结论及建议</w:t>
      </w:r>
    </w:p>
    <w:p w:rsidR="00256262" w:rsidRDefault="00256262" w:rsidP="00B83604">
      <w:pPr>
        <w:ind w:firstLine="640"/>
        <w:rPr>
          <w:kern w:val="0"/>
          <w:shd w:val="clear" w:color="auto" w:fill="FFFFFF"/>
          <w:lang w:val="zh-CN"/>
        </w:rPr>
      </w:pPr>
      <w:r>
        <w:rPr>
          <w:rFonts w:hint="eastAsia"/>
          <w:kern w:val="0"/>
          <w:shd w:val="clear" w:color="auto" w:fill="FFFFFF"/>
          <w:lang w:val="zh-CN"/>
        </w:rPr>
        <w:t>（一）评价结论。</w:t>
      </w:r>
    </w:p>
    <w:p w:rsidR="00152DF8" w:rsidRPr="00152DF8" w:rsidRDefault="00152DF8" w:rsidP="00B83604">
      <w:pPr>
        <w:ind w:firstLine="640"/>
        <w:rPr>
          <w:kern w:val="0"/>
          <w:shd w:val="clear" w:color="auto" w:fill="FFFFFF"/>
        </w:rPr>
      </w:pPr>
      <w:r w:rsidRPr="00152DF8">
        <w:rPr>
          <w:rFonts w:hint="eastAsia"/>
          <w:kern w:val="0"/>
          <w:shd w:val="clear" w:color="auto" w:fill="FFFFFF"/>
        </w:rPr>
        <w:t>2020</w:t>
      </w:r>
      <w:r w:rsidRPr="00152DF8">
        <w:rPr>
          <w:rFonts w:hint="eastAsia"/>
          <w:kern w:val="0"/>
          <w:shd w:val="clear" w:color="auto" w:fill="FFFFFF"/>
        </w:rPr>
        <w:t>年我所积极履职，强化管理。较好的完成了年度工作目标，通过加强预算收支管理，不断建立健全内部管理制度，梳理内部管理流程，部门整体支出管理水平得到了提升。在保证正常的工作运转上，我所切实加强专项资金管理，提高资金使用效益。</w:t>
      </w:r>
    </w:p>
    <w:p w:rsidR="00256262" w:rsidRDefault="00256262" w:rsidP="00B83604">
      <w:pPr>
        <w:ind w:firstLine="640"/>
        <w:rPr>
          <w:kern w:val="0"/>
          <w:shd w:val="clear" w:color="auto" w:fill="FFFFFF"/>
          <w:lang w:val="zh-CN"/>
        </w:rPr>
      </w:pPr>
      <w:r>
        <w:rPr>
          <w:rFonts w:hint="eastAsia"/>
          <w:kern w:val="0"/>
          <w:shd w:val="clear" w:color="auto" w:fill="FFFFFF"/>
          <w:lang w:val="zh-CN"/>
        </w:rPr>
        <w:t>（二）存在问题。</w:t>
      </w:r>
    </w:p>
    <w:p w:rsidR="00152DF8" w:rsidRPr="00152DF8" w:rsidRDefault="00152DF8" w:rsidP="00B83604">
      <w:pPr>
        <w:ind w:firstLine="640"/>
        <w:rPr>
          <w:kern w:val="0"/>
          <w:shd w:val="clear" w:color="auto" w:fill="FFFFFF"/>
        </w:rPr>
      </w:pPr>
      <w:r w:rsidRPr="00152DF8">
        <w:rPr>
          <w:rFonts w:hint="eastAsia"/>
          <w:kern w:val="0"/>
          <w:shd w:val="clear" w:color="auto" w:fill="FFFFFF"/>
        </w:rPr>
        <w:t>目前我</w:t>
      </w:r>
      <w:proofErr w:type="gramStart"/>
      <w:r w:rsidRPr="00152DF8">
        <w:rPr>
          <w:rFonts w:hint="eastAsia"/>
          <w:kern w:val="0"/>
          <w:shd w:val="clear" w:color="auto" w:fill="FFFFFF"/>
        </w:rPr>
        <w:t>所预算</w:t>
      </w:r>
      <w:proofErr w:type="gramEnd"/>
      <w:r w:rsidRPr="00152DF8">
        <w:rPr>
          <w:rFonts w:hint="eastAsia"/>
          <w:kern w:val="0"/>
          <w:shd w:val="clear" w:color="auto" w:fill="FFFFFF"/>
        </w:rPr>
        <w:t>执行及绩效管理中存在以下问题：一是预</w:t>
      </w:r>
      <w:r w:rsidRPr="00152DF8">
        <w:rPr>
          <w:rFonts w:hint="eastAsia"/>
          <w:kern w:val="0"/>
          <w:shd w:val="clear" w:color="auto" w:fill="FFFFFF"/>
        </w:rPr>
        <w:lastRenderedPageBreak/>
        <w:t>算绩效观念不深入；二是评价指标体系不完善，评价结果运用不充分，实际操作有难度。</w:t>
      </w:r>
    </w:p>
    <w:p w:rsidR="00256262" w:rsidRDefault="00256262" w:rsidP="00B83604">
      <w:pPr>
        <w:ind w:firstLine="640"/>
        <w:rPr>
          <w:kern w:val="0"/>
          <w:shd w:val="clear" w:color="auto" w:fill="FFFFFF"/>
          <w:lang w:val="zh-CN"/>
        </w:rPr>
      </w:pPr>
      <w:r>
        <w:rPr>
          <w:rFonts w:hint="eastAsia"/>
          <w:kern w:val="0"/>
          <w:shd w:val="clear" w:color="auto" w:fill="FFFFFF"/>
          <w:lang w:val="zh-CN"/>
        </w:rPr>
        <w:t>（三）改进建议。</w:t>
      </w:r>
    </w:p>
    <w:p w:rsidR="00152DF8" w:rsidRPr="00152DF8" w:rsidRDefault="00152DF8" w:rsidP="00B83604">
      <w:pPr>
        <w:ind w:firstLine="640"/>
        <w:rPr>
          <w:kern w:val="0"/>
          <w:shd w:val="clear" w:color="auto" w:fill="FFFFFF"/>
        </w:rPr>
      </w:pPr>
      <w:r w:rsidRPr="00152DF8">
        <w:rPr>
          <w:rFonts w:hint="eastAsia"/>
          <w:kern w:val="0"/>
          <w:shd w:val="clear" w:color="auto" w:fill="FFFFFF"/>
        </w:rPr>
        <w:t>针对以上存在的问题我所主要提出以下措施改进。一是细化预算编制工作，认真做好预算的编制，加强各科室的预算管理意识。二是加强财务管理，严格财务审核，健全财务管理制度体系，规范财务行为。三是完善资产管理。严格编制政府采购预算和计划，加强内部管理工作。四是对相关人员加强培训，特别是针对《预算法》等学习培训，规范预算收支核算，切实提高部门预算收支管理水平。</w:t>
      </w:r>
    </w:p>
    <w:p w:rsidR="00256262" w:rsidRDefault="00256262" w:rsidP="004677AA">
      <w:pPr>
        <w:widowControl/>
        <w:ind w:firstLineChars="0" w:firstLine="0"/>
        <w:jc w:val="left"/>
        <w:rPr>
          <w:rStyle w:val="1Char"/>
          <w:rFonts w:ascii="黑体" w:eastAsia="黑体" w:hAnsi="黑体"/>
          <w:b w:val="0"/>
        </w:rPr>
      </w:pPr>
    </w:p>
    <w:p w:rsidR="00256262" w:rsidRPr="005D2F9C" w:rsidRDefault="00256262" w:rsidP="005D2F9C">
      <w:pPr>
        <w:pStyle w:val="1"/>
        <w:ind w:firstLine="883"/>
      </w:pPr>
      <w:bookmarkStart w:id="104" w:name="_Toc15396618"/>
      <w:bookmarkStart w:id="105" w:name="_Toc85043443"/>
      <w:bookmarkStart w:id="106" w:name="_Toc85124382"/>
      <w:r w:rsidRPr="005D2F9C">
        <w:rPr>
          <w:rFonts w:hint="eastAsia"/>
        </w:rPr>
        <w:lastRenderedPageBreak/>
        <w:t>第五部分附表</w:t>
      </w:r>
      <w:bookmarkEnd w:id="98"/>
      <w:bookmarkEnd w:id="104"/>
      <w:bookmarkEnd w:id="105"/>
      <w:bookmarkEnd w:id="106"/>
    </w:p>
    <w:p w:rsidR="004677AA" w:rsidRPr="005D2F9C" w:rsidRDefault="00256262" w:rsidP="004677AA">
      <w:pPr>
        <w:pStyle w:val="2"/>
        <w:numPr>
          <w:ilvl w:val="0"/>
          <w:numId w:val="5"/>
        </w:numPr>
        <w:ind w:firstLineChars="0"/>
        <w:rPr>
          <w:rStyle w:val="2Char"/>
          <w:rFonts w:ascii="仿宋" w:eastAsia="仿宋" w:hAnsi="仿宋"/>
        </w:rPr>
      </w:pPr>
      <w:bookmarkStart w:id="107" w:name="_Toc15396619"/>
      <w:bookmarkStart w:id="108" w:name="_Toc85043444"/>
      <w:bookmarkStart w:id="109" w:name="_Toc85124383"/>
      <w:r w:rsidRPr="005D2F9C">
        <w:rPr>
          <w:rStyle w:val="2Char"/>
          <w:rFonts w:ascii="仿宋" w:eastAsia="仿宋" w:hAnsi="仿宋" w:hint="eastAsia"/>
        </w:rPr>
        <w:t>收</w:t>
      </w:r>
      <w:r>
        <w:rPr>
          <w:rStyle w:val="2Char"/>
          <w:rFonts w:ascii="仿宋" w:eastAsia="仿宋" w:hAnsi="仿宋" w:hint="eastAsia"/>
        </w:rPr>
        <w:t>入支出决算总表</w:t>
      </w:r>
      <w:bookmarkEnd w:id="107"/>
      <w:bookmarkEnd w:id="108"/>
      <w:bookmarkEnd w:id="109"/>
    </w:p>
    <w:p w:rsidR="00256262" w:rsidRPr="005D2F9C" w:rsidRDefault="00256262" w:rsidP="005D2F9C">
      <w:pPr>
        <w:pStyle w:val="2"/>
        <w:ind w:firstLine="640"/>
        <w:rPr>
          <w:rStyle w:val="2Char"/>
          <w:rFonts w:ascii="仿宋" w:eastAsia="仿宋" w:hAnsi="仿宋"/>
        </w:rPr>
      </w:pPr>
      <w:bookmarkStart w:id="110" w:name="_Toc15396620"/>
      <w:bookmarkStart w:id="111" w:name="_Toc85043445"/>
      <w:bookmarkStart w:id="112" w:name="_Toc85124384"/>
      <w:r w:rsidRPr="005D2F9C">
        <w:rPr>
          <w:rStyle w:val="2Char"/>
          <w:rFonts w:ascii="仿宋" w:eastAsia="仿宋" w:hAnsi="仿宋" w:hint="eastAsia"/>
        </w:rPr>
        <w:t>二、收</w:t>
      </w:r>
      <w:r>
        <w:rPr>
          <w:rStyle w:val="2Char"/>
          <w:rFonts w:ascii="仿宋" w:eastAsia="仿宋" w:hAnsi="仿宋" w:hint="eastAsia"/>
        </w:rPr>
        <w:t>入决算表</w:t>
      </w:r>
      <w:bookmarkEnd w:id="110"/>
      <w:bookmarkEnd w:id="111"/>
      <w:bookmarkEnd w:id="112"/>
    </w:p>
    <w:p w:rsidR="00256262" w:rsidRPr="005D2F9C" w:rsidRDefault="00256262" w:rsidP="00BA0579">
      <w:pPr>
        <w:pStyle w:val="2"/>
        <w:ind w:firstLine="640"/>
        <w:rPr>
          <w:rStyle w:val="2Char"/>
          <w:rFonts w:ascii="仿宋" w:eastAsia="仿宋" w:hAnsi="仿宋"/>
        </w:rPr>
      </w:pPr>
      <w:bookmarkStart w:id="113" w:name="_Toc15396621"/>
      <w:bookmarkStart w:id="114" w:name="_Toc85043446"/>
      <w:bookmarkStart w:id="115" w:name="_Toc85124385"/>
      <w:r>
        <w:rPr>
          <w:rStyle w:val="2Char"/>
          <w:rFonts w:ascii="仿宋" w:eastAsia="仿宋" w:hAnsi="仿宋" w:hint="eastAsia"/>
        </w:rPr>
        <w:t>三、</w:t>
      </w:r>
      <w:r w:rsidRPr="005D2F9C">
        <w:rPr>
          <w:rStyle w:val="2Char"/>
          <w:rFonts w:ascii="仿宋" w:eastAsia="仿宋" w:hAnsi="仿宋" w:hint="eastAsia"/>
        </w:rPr>
        <w:t>支</w:t>
      </w:r>
      <w:r>
        <w:rPr>
          <w:rStyle w:val="2Char"/>
          <w:rFonts w:ascii="仿宋" w:eastAsia="仿宋" w:hAnsi="仿宋" w:hint="eastAsia"/>
        </w:rPr>
        <w:t>出决算表</w:t>
      </w:r>
      <w:bookmarkEnd w:id="113"/>
      <w:bookmarkEnd w:id="114"/>
      <w:bookmarkEnd w:id="115"/>
    </w:p>
    <w:p w:rsidR="00256262" w:rsidRPr="005D2F9C" w:rsidRDefault="00256262" w:rsidP="00BA0579">
      <w:pPr>
        <w:pStyle w:val="2"/>
        <w:ind w:firstLine="640"/>
        <w:rPr>
          <w:rStyle w:val="2Char"/>
          <w:rFonts w:ascii="仿宋" w:eastAsia="仿宋" w:hAnsi="仿宋"/>
        </w:rPr>
      </w:pPr>
      <w:bookmarkStart w:id="116" w:name="_Toc15396622"/>
      <w:bookmarkStart w:id="117" w:name="_Toc85043447"/>
      <w:bookmarkStart w:id="118" w:name="_Toc85124386"/>
      <w:r>
        <w:rPr>
          <w:rStyle w:val="2Char"/>
          <w:rFonts w:ascii="仿宋" w:eastAsia="仿宋" w:hAnsi="仿宋" w:hint="eastAsia"/>
        </w:rPr>
        <w:t>四、</w:t>
      </w:r>
      <w:r w:rsidRPr="005D2F9C">
        <w:rPr>
          <w:rStyle w:val="2Char"/>
          <w:rFonts w:ascii="仿宋" w:eastAsia="仿宋" w:hAnsi="仿宋" w:hint="eastAsia"/>
        </w:rPr>
        <w:t>财</w:t>
      </w:r>
      <w:r>
        <w:rPr>
          <w:rStyle w:val="2Char"/>
          <w:rFonts w:ascii="仿宋" w:eastAsia="仿宋" w:hAnsi="仿宋" w:hint="eastAsia"/>
        </w:rPr>
        <w:t>政拨款收入支出决算总表</w:t>
      </w:r>
      <w:bookmarkEnd w:id="116"/>
      <w:bookmarkEnd w:id="117"/>
      <w:bookmarkEnd w:id="118"/>
    </w:p>
    <w:p w:rsidR="00256262" w:rsidRDefault="00256262" w:rsidP="00BA0579">
      <w:pPr>
        <w:pStyle w:val="2"/>
        <w:ind w:firstLine="640"/>
        <w:rPr>
          <w:rStyle w:val="2Char"/>
          <w:rFonts w:ascii="仿宋" w:eastAsia="仿宋" w:hAnsi="仿宋"/>
        </w:rPr>
      </w:pPr>
      <w:bookmarkStart w:id="119" w:name="_Toc15396623"/>
      <w:bookmarkStart w:id="120" w:name="_Toc85043448"/>
      <w:bookmarkStart w:id="121" w:name="_Toc85124387"/>
      <w:r>
        <w:rPr>
          <w:rStyle w:val="2Char"/>
          <w:rFonts w:ascii="仿宋" w:eastAsia="仿宋" w:hAnsi="仿宋" w:hint="eastAsia"/>
        </w:rPr>
        <w:t>五、</w:t>
      </w:r>
      <w:r w:rsidRPr="005D2F9C">
        <w:rPr>
          <w:rStyle w:val="2Char"/>
          <w:rFonts w:ascii="仿宋" w:eastAsia="仿宋" w:hAnsi="仿宋" w:hint="eastAsia"/>
        </w:rPr>
        <w:t>财</w:t>
      </w:r>
      <w:r>
        <w:rPr>
          <w:rStyle w:val="2Char"/>
          <w:rFonts w:ascii="仿宋" w:eastAsia="仿宋" w:hAnsi="仿宋" w:hint="eastAsia"/>
        </w:rPr>
        <w:t>政拨款支出决算明细表</w:t>
      </w:r>
      <w:bookmarkStart w:id="122" w:name="_Toc15396624"/>
      <w:bookmarkEnd w:id="119"/>
      <w:bookmarkEnd w:id="120"/>
      <w:bookmarkEnd w:id="121"/>
    </w:p>
    <w:p w:rsidR="00256262" w:rsidRDefault="00256262" w:rsidP="00BA0579">
      <w:pPr>
        <w:pStyle w:val="2"/>
        <w:ind w:firstLine="640"/>
        <w:rPr>
          <w:rFonts w:ascii="仿宋" w:eastAsia="仿宋" w:hAnsi="仿宋"/>
          <w:color w:val="000000"/>
        </w:rPr>
      </w:pPr>
      <w:bookmarkStart w:id="123" w:name="_Toc85043449"/>
      <w:bookmarkStart w:id="124" w:name="_Toc85124388"/>
      <w:r>
        <w:rPr>
          <w:rStyle w:val="2Char"/>
          <w:rFonts w:ascii="仿宋" w:eastAsia="仿宋" w:hAnsi="仿宋" w:hint="eastAsia"/>
        </w:rPr>
        <w:t>六、</w:t>
      </w:r>
      <w:r>
        <w:rPr>
          <w:rFonts w:ascii="仿宋" w:eastAsia="仿宋" w:hAnsi="仿宋" w:hint="eastAsia"/>
          <w:b/>
          <w:color w:val="000000"/>
        </w:rPr>
        <w:t>一</w:t>
      </w:r>
      <w:r>
        <w:rPr>
          <w:rStyle w:val="2Char"/>
          <w:rFonts w:ascii="仿宋" w:eastAsia="仿宋" w:hAnsi="仿宋" w:hint="eastAsia"/>
        </w:rPr>
        <w:t>般公共预算财政拨款支出决算表</w:t>
      </w:r>
      <w:bookmarkEnd w:id="122"/>
      <w:bookmarkEnd w:id="123"/>
      <w:bookmarkEnd w:id="124"/>
    </w:p>
    <w:p w:rsidR="00256262" w:rsidRDefault="00256262" w:rsidP="00BA0579">
      <w:pPr>
        <w:pStyle w:val="2"/>
        <w:ind w:firstLine="640"/>
        <w:rPr>
          <w:rFonts w:ascii="仿宋" w:eastAsia="仿宋" w:hAnsi="仿宋"/>
          <w:color w:val="000000"/>
        </w:rPr>
      </w:pPr>
      <w:bookmarkStart w:id="125" w:name="_Toc15396625"/>
      <w:bookmarkStart w:id="126" w:name="_Toc85043450"/>
      <w:bookmarkStart w:id="127" w:name="_Toc85124389"/>
      <w:r>
        <w:rPr>
          <w:rStyle w:val="2Char"/>
          <w:rFonts w:ascii="仿宋" w:eastAsia="仿宋" w:hAnsi="仿宋" w:hint="eastAsia"/>
        </w:rPr>
        <w:t>七、</w:t>
      </w:r>
      <w:r>
        <w:rPr>
          <w:rFonts w:ascii="仿宋" w:eastAsia="仿宋" w:hAnsi="仿宋" w:hint="eastAsia"/>
          <w:b/>
          <w:color w:val="000000"/>
        </w:rPr>
        <w:t>一</w:t>
      </w:r>
      <w:r>
        <w:rPr>
          <w:rStyle w:val="2Char"/>
          <w:rFonts w:ascii="仿宋" w:eastAsia="仿宋" w:hAnsi="仿宋" w:hint="eastAsia"/>
        </w:rPr>
        <w:t>般公共预算财政拨款支出决算明细表</w:t>
      </w:r>
      <w:bookmarkEnd w:id="125"/>
      <w:bookmarkEnd w:id="126"/>
      <w:bookmarkEnd w:id="127"/>
    </w:p>
    <w:p w:rsidR="00256262" w:rsidRDefault="00256262" w:rsidP="00BA0579">
      <w:pPr>
        <w:pStyle w:val="2"/>
        <w:ind w:firstLine="640"/>
        <w:rPr>
          <w:rFonts w:ascii="仿宋" w:eastAsia="仿宋" w:hAnsi="仿宋"/>
          <w:color w:val="000000"/>
        </w:rPr>
      </w:pPr>
      <w:bookmarkStart w:id="128" w:name="_Toc15396626"/>
      <w:bookmarkStart w:id="129" w:name="_Toc85043451"/>
      <w:bookmarkStart w:id="130" w:name="_Toc85124390"/>
      <w:r>
        <w:rPr>
          <w:rStyle w:val="2Char"/>
          <w:rFonts w:ascii="仿宋" w:eastAsia="仿宋" w:hAnsi="仿宋" w:hint="eastAsia"/>
        </w:rPr>
        <w:t>八、</w:t>
      </w:r>
      <w:r>
        <w:rPr>
          <w:rFonts w:ascii="仿宋" w:eastAsia="仿宋" w:hAnsi="仿宋" w:hint="eastAsia"/>
          <w:b/>
          <w:color w:val="000000"/>
        </w:rPr>
        <w:t>一</w:t>
      </w:r>
      <w:r>
        <w:rPr>
          <w:rStyle w:val="2Char"/>
          <w:rFonts w:ascii="仿宋" w:eastAsia="仿宋" w:hAnsi="仿宋" w:hint="eastAsia"/>
        </w:rPr>
        <w:t>般公共预算财政拨款基本支出决算表</w:t>
      </w:r>
      <w:bookmarkEnd w:id="128"/>
      <w:bookmarkEnd w:id="129"/>
      <w:bookmarkEnd w:id="130"/>
    </w:p>
    <w:p w:rsidR="00256262" w:rsidRDefault="00256262" w:rsidP="00BA0579">
      <w:pPr>
        <w:pStyle w:val="2"/>
        <w:ind w:firstLine="640"/>
        <w:rPr>
          <w:rFonts w:ascii="仿宋" w:eastAsia="仿宋" w:hAnsi="仿宋"/>
          <w:color w:val="000000"/>
        </w:rPr>
      </w:pPr>
      <w:bookmarkStart w:id="131" w:name="_Toc15396627"/>
      <w:bookmarkStart w:id="132" w:name="_Toc85043452"/>
      <w:bookmarkStart w:id="133" w:name="_Toc85124391"/>
      <w:r>
        <w:rPr>
          <w:rStyle w:val="2Char"/>
          <w:rFonts w:ascii="仿宋" w:eastAsia="仿宋" w:hAnsi="仿宋" w:hint="eastAsia"/>
        </w:rPr>
        <w:t>九、</w:t>
      </w:r>
      <w:r>
        <w:rPr>
          <w:rFonts w:ascii="仿宋" w:eastAsia="仿宋" w:hAnsi="仿宋" w:hint="eastAsia"/>
          <w:b/>
          <w:color w:val="000000"/>
        </w:rPr>
        <w:t>一</w:t>
      </w:r>
      <w:r>
        <w:rPr>
          <w:rStyle w:val="2Char"/>
          <w:rFonts w:ascii="仿宋" w:eastAsia="仿宋" w:hAnsi="仿宋" w:hint="eastAsia"/>
        </w:rPr>
        <w:t>般公共预算财政拨款项目支出决算表</w:t>
      </w:r>
      <w:bookmarkEnd w:id="131"/>
      <w:bookmarkEnd w:id="132"/>
      <w:bookmarkEnd w:id="133"/>
    </w:p>
    <w:p w:rsidR="00256262" w:rsidRPr="005D2F9C" w:rsidRDefault="00256262" w:rsidP="00BA0579">
      <w:pPr>
        <w:pStyle w:val="2"/>
        <w:ind w:firstLine="640"/>
        <w:rPr>
          <w:rStyle w:val="2Char"/>
          <w:rFonts w:ascii="仿宋" w:eastAsia="仿宋" w:hAnsi="仿宋"/>
        </w:rPr>
      </w:pPr>
      <w:bookmarkStart w:id="134" w:name="_Toc15396628"/>
      <w:bookmarkStart w:id="135" w:name="_Toc85043453"/>
      <w:bookmarkStart w:id="136" w:name="_Toc85124392"/>
      <w:r>
        <w:rPr>
          <w:rStyle w:val="2Char"/>
          <w:rFonts w:ascii="仿宋" w:eastAsia="仿宋" w:hAnsi="仿宋" w:hint="eastAsia"/>
        </w:rPr>
        <w:t>十、</w:t>
      </w:r>
      <w:r w:rsidRPr="005D2F9C">
        <w:rPr>
          <w:rStyle w:val="2Char"/>
          <w:rFonts w:ascii="仿宋" w:eastAsia="仿宋" w:hAnsi="仿宋" w:hint="eastAsia"/>
        </w:rPr>
        <w:t>一</w:t>
      </w:r>
      <w:r>
        <w:rPr>
          <w:rStyle w:val="2Char"/>
          <w:rFonts w:ascii="仿宋" w:eastAsia="仿宋" w:hAnsi="仿宋" w:hint="eastAsia"/>
        </w:rPr>
        <w:t>般公共预算财政拨款“三公”经费支出决算表</w:t>
      </w:r>
      <w:bookmarkEnd w:id="134"/>
      <w:bookmarkEnd w:id="135"/>
      <w:bookmarkEnd w:id="136"/>
    </w:p>
    <w:p w:rsidR="00256262" w:rsidRPr="005D2F9C" w:rsidRDefault="00256262" w:rsidP="00BA0579">
      <w:pPr>
        <w:pStyle w:val="2"/>
        <w:ind w:firstLine="640"/>
        <w:rPr>
          <w:rStyle w:val="2Char"/>
          <w:rFonts w:ascii="仿宋" w:eastAsia="仿宋" w:hAnsi="仿宋"/>
        </w:rPr>
      </w:pPr>
      <w:bookmarkStart w:id="137" w:name="_Toc15396629"/>
      <w:bookmarkStart w:id="138" w:name="_Toc85043454"/>
      <w:bookmarkStart w:id="139" w:name="_Toc85124393"/>
      <w:r>
        <w:rPr>
          <w:rStyle w:val="2Char"/>
          <w:rFonts w:ascii="仿宋" w:eastAsia="仿宋" w:hAnsi="仿宋" w:hint="eastAsia"/>
        </w:rPr>
        <w:t>十一、</w:t>
      </w:r>
      <w:r w:rsidRPr="005D2F9C">
        <w:rPr>
          <w:rStyle w:val="2Char"/>
          <w:rFonts w:ascii="仿宋" w:eastAsia="仿宋" w:hAnsi="仿宋" w:hint="eastAsia"/>
        </w:rPr>
        <w:t>政</w:t>
      </w:r>
      <w:r>
        <w:rPr>
          <w:rStyle w:val="2Char"/>
          <w:rFonts w:ascii="仿宋" w:eastAsia="仿宋" w:hAnsi="仿宋" w:hint="eastAsia"/>
        </w:rPr>
        <w:t>府性基金预算财政拨款收入支出决算表</w:t>
      </w:r>
      <w:bookmarkEnd w:id="137"/>
      <w:bookmarkEnd w:id="138"/>
      <w:r w:rsidR="00BB17A7">
        <w:rPr>
          <w:rStyle w:val="2Char"/>
          <w:rFonts w:ascii="仿宋" w:eastAsia="仿宋" w:hAnsi="仿宋" w:hint="eastAsia"/>
        </w:rPr>
        <w:t>(此表无数据)</w:t>
      </w:r>
      <w:bookmarkEnd w:id="139"/>
    </w:p>
    <w:p w:rsidR="00BB17A7" w:rsidRPr="005D2F9C" w:rsidRDefault="00256262" w:rsidP="00BB17A7">
      <w:pPr>
        <w:pStyle w:val="2"/>
        <w:ind w:firstLine="640"/>
        <w:rPr>
          <w:rStyle w:val="2Char"/>
          <w:rFonts w:ascii="仿宋" w:eastAsia="仿宋" w:hAnsi="仿宋"/>
        </w:rPr>
      </w:pPr>
      <w:bookmarkStart w:id="140" w:name="_Toc15396630"/>
      <w:bookmarkStart w:id="141" w:name="_Toc85043455"/>
      <w:bookmarkStart w:id="142" w:name="_Toc85124394"/>
      <w:r>
        <w:rPr>
          <w:rStyle w:val="2Char"/>
          <w:rFonts w:ascii="仿宋" w:eastAsia="仿宋" w:hAnsi="仿宋" w:hint="eastAsia"/>
        </w:rPr>
        <w:t>十二、</w:t>
      </w:r>
      <w:r w:rsidRPr="005D2F9C">
        <w:rPr>
          <w:rStyle w:val="2Char"/>
          <w:rFonts w:ascii="仿宋" w:eastAsia="仿宋" w:hAnsi="仿宋" w:hint="eastAsia"/>
        </w:rPr>
        <w:t>政</w:t>
      </w:r>
      <w:r>
        <w:rPr>
          <w:rStyle w:val="2Char"/>
          <w:rFonts w:ascii="仿宋" w:eastAsia="仿宋" w:hAnsi="仿宋" w:hint="eastAsia"/>
        </w:rPr>
        <w:t>府性基金预算财政拨款“三公”经费支出决算表</w:t>
      </w:r>
      <w:bookmarkEnd w:id="140"/>
      <w:bookmarkEnd w:id="141"/>
      <w:r w:rsidR="00BB17A7">
        <w:rPr>
          <w:rStyle w:val="2Char"/>
          <w:rFonts w:ascii="仿宋" w:eastAsia="仿宋" w:hAnsi="仿宋" w:hint="eastAsia"/>
        </w:rPr>
        <w:t>(此表无数据)</w:t>
      </w:r>
      <w:bookmarkEnd w:id="142"/>
    </w:p>
    <w:p w:rsidR="00256262" w:rsidRPr="00BB17A7" w:rsidRDefault="00256262" w:rsidP="00BA0579">
      <w:pPr>
        <w:pStyle w:val="2"/>
        <w:ind w:firstLine="640"/>
        <w:rPr>
          <w:rStyle w:val="2Char"/>
          <w:rFonts w:ascii="仿宋" w:eastAsia="仿宋" w:hAnsi="仿宋"/>
        </w:rPr>
      </w:pPr>
    </w:p>
    <w:p w:rsidR="00BB17A7" w:rsidRPr="005D2F9C" w:rsidRDefault="00256262" w:rsidP="00BB17A7">
      <w:pPr>
        <w:pStyle w:val="2"/>
        <w:ind w:firstLine="640"/>
        <w:rPr>
          <w:rStyle w:val="2Char"/>
          <w:rFonts w:ascii="仿宋" w:eastAsia="仿宋" w:hAnsi="仿宋"/>
        </w:rPr>
      </w:pPr>
      <w:bookmarkStart w:id="143" w:name="_Toc15396631"/>
      <w:bookmarkStart w:id="144" w:name="_Toc85043456"/>
      <w:bookmarkStart w:id="145" w:name="_Toc85124395"/>
      <w:r>
        <w:rPr>
          <w:rStyle w:val="2Char"/>
          <w:rFonts w:ascii="仿宋" w:eastAsia="仿宋" w:hAnsi="仿宋" w:hint="eastAsia"/>
        </w:rPr>
        <w:lastRenderedPageBreak/>
        <w:t>十三、</w:t>
      </w:r>
      <w:r w:rsidRPr="005D2F9C">
        <w:rPr>
          <w:rStyle w:val="2Char"/>
          <w:rFonts w:ascii="仿宋" w:eastAsia="仿宋" w:hAnsi="仿宋" w:hint="eastAsia"/>
        </w:rPr>
        <w:t>国</w:t>
      </w:r>
      <w:r>
        <w:rPr>
          <w:rStyle w:val="2Char"/>
          <w:rFonts w:ascii="仿宋" w:eastAsia="仿宋" w:hAnsi="仿宋" w:hint="eastAsia"/>
        </w:rPr>
        <w:t>有资本经营预算财政拨款</w:t>
      </w:r>
      <w:r w:rsidR="007C3025">
        <w:rPr>
          <w:rStyle w:val="2Char"/>
          <w:rFonts w:ascii="仿宋" w:eastAsia="仿宋" w:hAnsi="仿宋" w:hint="eastAsia"/>
        </w:rPr>
        <w:t>收入</w:t>
      </w:r>
      <w:r>
        <w:rPr>
          <w:rStyle w:val="2Char"/>
          <w:rFonts w:ascii="仿宋" w:eastAsia="仿宋" w:hAnsi="仿宋" w:hint="eastAsia"/>
        </w:rPr>
        <w:t>支出决算表</w:t>
      </w:r>
      <w:bookmarkEnd w:id="143"/>
      <w:bookmarkEnd w:id="144"/>
      <w:r w:rsidR="00BB17A7">
        <w:rPr>
          <w:rStyle w:val="2Char"/>
          <w:rFonts w:ascii="仿宋" w:eastAsia="仿宋" w:hAnsi="仿宋" w:hint="eastAsia"/>
        </w:rPr>
        <w:t>(此表无数据)</w:t>
      </w:r>
      <w:bookmarkEnd w:id="145"/>
    </w:p>
    <w:p w:rsidR="00BB17A7" w:rsidRPr="005D2F9C" w:rsidRDefault="00BB17A7" w:rsidP="00BB17A7">
      <w:pPr>
        <w:pStyle w:val="2"/>
        <w:ind w:firstLine="640"/>
        <w:rPr>
          <w:rStyle w:val="2Char"/>
          <w:rFonts w:ascii="仿宋" w:eastAsia="仿宋" w:hAnsi="仿宋"/>
        </w:rPr>
      </w:pPr>
      <w:bookmarkStart w:id="146" w:name="_Toc85124396"/>
      <w:r>
        <w:rPr>
          <w:rFonts w:ascii="仿宋" w:eastAsia="仿宋" w:hAnsi="仿宋" w:hint="eastAsia"/>
          <w:color w:val="000000"/>
        </w:rPr>
        <w:t>十四、</w:t>
      </w:r>
      <w:r w:rsidRPr="00BB17A7">
        <w:rPr>
          <w:rFonts w:ascii="仿宋" w:eastAsia="仿宋" w:hAnsi="仿宋" w:hint="eastAsia"/>
          <w:color w:val="000000"/>
        </w:rPr>
        <w:t>国有资本经营预算财政拨款支出决算表</w:t>
      </w:r>
      <w:r>
        <w:rPr>
          <w:rStyle w:val="2Char"/>
          <w:rFonts w:ascii="仿宋" w:eastAsia="仿宋" w:hAnsi="仿宋" w:hint="eastAsia"/>
        </w:rPr>
        <w:t>(此表无数据)</w:t>
      </w:r>
      <w:bookmarkStart w:id="147" w:name="_GoBack"/>
      <w:bookmarkEnd w:id="146"/>
      <w:bookmarkEnd w:id="147"/>
    </w:p>
    <w:p w:rsidR="00256262" w:rsidRPr="00BB17A7" w:rsidRDefault="00256262" w:rsidP="00BA0579">
      <w:pPr>
        <w:pStyle w:val="2"/>
        <w:ind w:firstLine="640"/>
        <w:rPr>
          <w:rFonts w:ascii="仿宋" w:eastAsia="仿宋" w:hAnsi="仿宋"/>
          <w:color w:val="000000"/>
        </w:rPr>
      </w:pPr>
    </w:p>
    <w:sectPr w:rsidR="00256262" w:rsidRPr="00BB17A7" w:rsidSect="00EF60EF">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06F" w:rsidRDefault="0073706F" w:rsidP="00BA0579">
      <w:pPr>
        <w:ind w:firstLine="640"/>
      </w:pPr>
      <w:r>
        <w:separator/>
      </w:r>
    </w:p>
  </w:endnote>
  <w:endnote w:type="continuationSeparator" w:id="1">
    <w:p w:rsidR="0073706F" w:rsidRDefault="0073706F" w:rsidP="00BA0579">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06F" w:rsidRDefault="0073706F" w:rsidP="001C6186">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06F" w:rsidRPr="00C579EB" w:rsidRDefault="00401A15" w:rsidP="00C579EB">
    <w:pPr>
      <w:pStyle w:val="a5"/>
      <w:ind w:firstLine="360"/>
      <w:jc w:val="center"/>
    </w:pPr>
    <w:r>
      <w:fldChar w:fldCharType="begin"/>
    </w:r>
    <w:r w:rsidR="00F66873">
      <w:instrText>PAGE   \* MERGEFORMAT</w:instrText>
    </w:r>
    <w:r>
      <w:fldChar w:fldCharType="separate"/>
    </w:r>
    <w:r w:rsidR="007C3025">
      <w:rPr>
        <w:noProof/>
      </w:rPr>
      <w:t>2</w:t>
    </w:r>
    <w:r>
      <w:rPr>
        <w:noProof/>
      </w:rPr>
      <w:fldChar w:fldCharType="end"/>
    </w:r>
  </w:p>
  <w:p w:rsidR="0073706F" w:rsidRDefault="0073706F" w:rsidP="00BA0579">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06F" w:rsidRDefault="0073706F" w:rsidP="001C6186">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06F" w:rsidRDefault="0073706F" w:rsidP="00BA0579">
      <w:pPr>
        <w:ind w:firstLine="640"/>
      </w:pPr>
      <w:r>
        <w:separator/>
      </w:r>
    </w:p>
  </w:footnote>
  <w:footnote w:type="continuationSeparator" w:id="1">
    <w:p w:rsidR="0073706F" w:rsidRDefault="0073706F" w:rsidP="00BA0579">
      <w:pPr>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06F" w:rsidRDefault="0073706F" w:rsidP="001C6186">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06F" w:rsidRDefault="0073706F" w:rsidP="00BA0579">
    <w:pPr>
      <w:pStyle w:val="a6"/>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06F" w:rsidRDefault="0073706F" w:rsidP="001C6186">
    <w:pPr>
      <w:pStyle w:val="a6"/>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cs="Times New Roman" w:hint="eastAsia"/>
      </w:rPr>
    </w:lvl>
  </w:abstractNum>
  <w:abstractNum w:abstractNumId="1">
    <w:nsid w:val="E2FA047D"/>
    <w:multiLevelType w:val="singleLevel"/>
    <w:tmpl w:val="E2FA047D"/>
    <w:lvl w:ilvl="0">
      <w:start w:val="3"/>
      <w:numFmt w:val="chineseCounting"/>
      <w:suff w:val="space"/>
      <w:lvlText w:val="第%1部分"/>
      <w:lvlJc w:val="left"/>
      <w:rPr>
        <w:rFonts w:cs="Times New Roman" w:hint="eastAsia"/>
      </w:rPr>
    </w:lvl>
  </w:abstractNum>
  <w:abstractNum w:abstractNumId="2">
    <w:nsid w:val="0F141BDF"/>
    <w:multiLevelType w:val="hybridMultilevel"/>
    <w:tmpl w:val="40D0EDF2"/>
    <w:lvl w:ilvl="0" w:tplc="B61CDBDC">
      <w:start w:val="2"/>
      <w:numFmt w:val="japaneseCounting"/>
      <w:lvlText w:val="%1、"/>
      <w:lvlJc w:val="left"/>
      <w:pPr>
        <w:ind w:left="1140" w:hanging="720"/>
      </w:pPr>
      <w:rPr>
        <w:rFonts w:hint="default"/>
        <w:b w:val="0"/>
        <w:color w:val="00000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272550B"/>
    <w:multiLevelType w:val="multilevel"/>
    <w:tmpl w:val="1272550B"/>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4">
    <w:nsid w:val="62621CDC"/>
    <w:multiLevelType w:val="multilevel"/>
    <w:tmpl w:val="62621CDC"/>
    <w:lvl w:ilvl="0">
      <w:start w:val="1"/>
      <w:numFmt w:val="decimal"/>
      <w:lvlText w:val="%1."/>
      <w:lvlJc w:val="left"/>
      <w:pPr>
        <w:ind w:left="1152" w:hanging="480"/>
      </w:pPr>
      <w:rPr>
        <w:rFonts w:cs="Times New Roman" w:hint="default"/>
      </w:rPr>
    </w:lvl>
    <w:lvl w:ilvl="1">
      <w:start w:val="1"/>
      <w:numFmt w:val="lowerLetter"/>
      <w:lvlText w:val="%2)"/>
      <w:lvlJc w:val="left"/>
      <w:pPr>
        <w:ind w:left="1512" w:hanging="420"/>
      </w:pPr>
      <w:rPr>
        <w:rFonts w:cs="Times New Roman"/>
      </w:rPr>
    </w:lvl>
    <w:lvl w:ilvl="2">
      <w:start w:val="1"/>
      <w:numFmt w:val="lowerRoman"/>
      <w:lvlText w:val="%3."/>
      <w:lvlJc w:val="right"/>
      <w:pPr>
        <w:ind w:left="1932" w:hanging="420"/>
      </w:pPr>
      <w:rPr>
        <w:rFonts w:cs="Times New Roman"/>
      </w:rPr>
    </w:lvl>
    <w:lvl w:ilvl="3">
      <w:start w:val="1"/>
      <w:numFmt w:val="decimal"/>
      <w:lvlText w:val="%4."/>
      <w:lvlJc w:val="left"/>
      <w:pPr>
        <w:ind w:left="2352" w:hanging="420"/>
      </w:pPr>
      <w:rPr>
        <w:rFonts w:cs="Times New Roman"/>
      </w:rPr>
    </w:lvl>
    <w:lvl w:ilvl="4">
      <w:start w:val="1"/>
      <w:numFmt w:val="lowerLetter"/>
      <w:lvlText w:val="%5)"/>
      <w:lvlJc w:val="left"/>
      <w:pPr>
        <w:ind w:left="2772" w:hanging="420"/>
      </w:pPr>
      <w:rPr>
        <w:rFonts w:cs="Times New Roman"/>
      </w:rPr>
    </w:lvl>
    <w:lvl w:ilvl="5">
      <w:start w:val="1"/>
      <w:numFmt w:val="lowerRoman"/>
      <w:lvlText w:val="%6."/>
      <w:lvlJc w:val="right"/>
      <w:pPr>
        <w:ind w:left="3192" w:hanging="420"/>
      </w:pPr>
      <w:rPr>
        <w:rFonts w:cs="Times New Roman"/>
      </w:rPr>
    </w:lvl>
    <w:lvl w:ilvl="6">
      <w:start w:val="1"/>
      <w:numFmt w:val="decimal"/>
      <w:lvlText w:val="%7."/>
      <w:lvlJc w:val="left"/>
      <w:pPr>
        <w:ind w:left="3612" w:hanging="420"/>
      </w:pPr>
      <w:rPr>
        <w:rFonts w:cs="Times New Roman"/>
      </w:rPr>
    </w:lvl>
    <w:lvl w:ilvl="7">
      <w:start w:val="1"/>
      <w:numFmt w:val="lowerLetter"/>
      <w:lvlText w:val="%8)"/>
      <w:lvlJc w:val="left"/>
      <w:pPr>
        <w:ind w:left="4032" w:hanging="420"/>
      </w:pPr>
      <w:rPr>
        <w:rFonts w:cs="Times New Roman"/>
      </w:rPr>
    </w:lvl>
    <w:lvl w:ilvl="8">
      <w:start w:val="1"/>
      <w:numFmt w:val="lowerRoman"/>
      <w:lvlText w:val="%9."/>
      <w:lvlJc w:val="right"/>
      <w:pPr>
        <w:ind w:left="4452" w:hanging="420"/>
      </w:pPr>
      <w:rPr>
        <w:rFonts w:cs="Times New Roman"/>
      </w:rPr>
    </w:lvl>
  </w:abstractNum>
  <w:abstractNum w:abstractNumId="5">
    <w:nsid w:val="76DE742F"/>
    <w:multiLevelType w:val="hybridMultilevel"/>
    <w:tmpl w:val="A1BE9D56"/>
    <w:lvl w:ilvl="0" w:tplc="037C1658">
      <w:start w:val="1"/>
      <w:numFmt w:val="japaneseCounting"/>
      <w:lvlText w:val="%1、"/>
      <w:lvlJc w:val="left"/>
      <w:pPr>
        <w:ind w:left="1360" w:hanging="720"/>
      </w:pPr>
      <w:rPr>
        <w:rFonts w:hint="default"/>
        <w:color w:val="00000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61C"/>
    <w:rsid w:val="000222C6"/>
    <w:rsid w:val="0002549F"/>
    <w:rsid w:val="000427B4"/>
    <w:rsid w:val="00046365"/>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C653B"/>
    <w:rsid w:val="000D1267"/>
    <w:rsid w:val="000D1D50"/>
    <w:rsid w:val="000D5782"/>
    <w:rsid w:val="000E0559"/>
    <w:rsid w:val="000E4ED2"/>
    <w:rsid w:val="000E6613"/>
    <w:rsid w:val="000E7119"/>
    <w:rsid w:val="000F7B1F"/>
    <w:rsid w:val="00114E9B"/>
    <w:rsid w:val="00115301"/>
    <w:rsid w:val="0013025D"/>
    <w:rsid w:val="001319E1"/>
    <w:rsid w:val="00142216"/>
    <w:rsid w:val="00144D6A"/>
    <w:rsid w:val="0014729F"/>
    <w:rsid w:val="00152DF8"/>
    <w:rsid w:val="00157BAB"/>
    <w:rsid w:val="001654D1"/>
    <w:rsid w:val="00166519"/>
    <w:rsid w:val="00174518"/>
    <w:rsid w:val="0018106D"/>
    <w:rsid w:val="001877A7"/>
    <w:rsid w:val="00191536"/>
    <w:rsid w:val="00196687"/>
    <w:rsid w:val="001C0962"/>
    <w:rsid w:val="001C6186"/>
    <w:rsid w:val="001D3932"/>
    <w:rsid w:val="001D7531"/>
    <w:rsid w:val="001E737D"/>
    <w:rsid w:val="001F0592"/>
    <w:rsid w:val="001F6216"/>
    <w:rsid w:val="001F7506"/>
    <w:rsid w:val="002006CD"/>
    <w:rsid w:val="00202B36"/>
    <w:rsid w:val="00204B7A"/>
    <w:rsid w:val="00204CDE"/>
    <w:rsid w:val="0021101A"/>
    <w:rsid w:val="00220536"/>
    <w:rsid w:val="00234BB5"/>
    <w:rsid w:val="00235629"/>
    <w:rsid w:val="00246245"/>
    <w:rsid w:val="00256262"/>
    <w:rsid w:val="00260C38"/>
    <w:rsid w:val="0026166B"/>
    <w:rsid w:val="002616C0"/>
    <w:rsid w:val="00265372"/>
    <w:rsid w:val="002662AA"/>
    <w:rsid w:val="00266F09"/>
    <w:rsid w:val="00280496"/>
    <w:rsid w:val="00294CCE"/>
    <w:rsid w:val="00294DC9"/>
    <w:rsid w:val="00295495"/>
    <w:rsid w:val="002A31DE"/>
    <w:rsid w:val="002B2613"/>
    <w:rsid w:val="002C7F6E"/>
    <w:rsid w:val="002D6D05"/>
    <w:rsid w:val="002F1818"/>
    <w:rsid w:val="002F567B"/>
    <w:rsid w:val="003216A9"/>
    <w:rsid w:val="00324C19"/>
    <w:rsid w:val="00334FCB"/>
    <w:rsid w:val="00335A74"/>
    <w:rsid w:val="00347EFB"/>
    <w:rsid w:val="00351CA3"/>
    <w:rsid w:val="0036561B"/>
    <w:rsid w:val="0037013F"/>
    <w:rsid w:val="00380C92"/>
    <w:rsid w:val="003839E5"/>
    <w:rsid w:val="003964C6"/>
    <w:rsid w:val="003A1A89"/>
    <w:rsid w:val="003A484F"/>
    <w:rsid w:val="003A4883"/>
    <w:rsid w:val="003B0BE0"/>
    <w:rsid w:val="003B0C1B"/>
    <w:rsid w:val="003B688C"/>
    <w:rsid w:val="003C0291"/>
    <w:rsid w:val="003C39AE"/>
    <w:rsid w:val="003C7B60"/>
    <w:rsid w:val="003D0C0F"/>
    <w:rsid w:val="003D1FB2"/>
    <w:rsid w:val="003D2F92"/>
    <w:rsid w:val="003D66DA"/>
    <w:rsid w:val="003E1310"/>
    <w:rsid w:val="003E6F55"/>
    <w:rsid w:val="00401A15"/>
    <w:rsid w:val="0040280B"/>
    <w:rsid w:val="00406254"/>
    <w:rsid w:val="00421ACF"/>
    <w:rsid w:val="004223DE"/>
    <w:rsid w:val="00434489"/>
    <w:rsid w:val="00437085"/>
    <w:rsid w:val="00443880"/>
    <w:rsid w:val="004464F4"/>
    <w:rsid w:val="004677AA"/>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269D7"/>
    <w:rsid w:val="005664BB"/>
    <w:rsid w:val="00566FFA"/>
    <w:rsid w:val="0057481D"/>
    <w:rsid w:val="0058486E"/>
    <w:rsid w:val="00585B33"/>
    <w:rsid w:val="0059014D"/>
    <w:rsid w:val="005A0CC7"/>
    <w:rsid w:val="005B5C64"/>
    <w:rsid w:val="005B5DEF"/>
    <w:rsid w:val="005C0960"/>
    <w:rsid w:val="005C2278"/>
    <w:rsid w:val="005C304B"/>
    <w:rsid w:val="005C5337"/>
    <w:rsid w:val="005C6BD0"/>
    <w:rsid w:val="005D1C8B"/>
    <w:rsid w:val="005D2F9C"/>
    <w:rsid w:val="005D468D"/>
    <w:rsid w:val="005D5115"/>
    <w:rsid w:val="005D5CED"/>
    <w:rsid w:val="005F138D"/>
    <w:rsid w:val="005F1A4C"/>
    <w:rsid w:val="00601A0E"/>
    <w:rsid w:val="00605688"/>
    <w:rsid w:val="006070AF"/>
    <w:rsid w:val="00607E6C"/>
    <w:rsid w:val="006101B1"/>
    <w:rsid w:val="00614E44"/>
    <w:rsid w:val="0062270A"/>
    <w:rsid w:val="00622830"/>
    <w:rsid w:val="00623DA0"/>
    <w:rsid w:val="00630464"/>
    <w:rsid w:val="00630AEF"/>
    <w:rsid w:val="006325F8"/>
    <w:rsid w:val="00633463"/>
    <w:rsid w:val="00634C9A"/>
    <w:rsid w:val="0063557C"/>
    <w:rsid w:val="006440E4"/>
    <w:rsid w:val="0066343B"/>
    <w:rsid w:val="00664777"/>
    <w:rsid w:val="006748A4"/>
    <w:rsid w:val="00681A31"/>
    <w:rsid w:val="00683E73"/>
    <w:rsid w:val="006A3141"/>
    <w:rsid w:val="006A5E34"/>
    <w:rsid w:val="006B2422"/>
    <w:rsid w:val="006B2B9A"/>
    <w:rsid w:val="006C1937"/>
    <w:rsid w:val="006C1A95"/>
    <w:rsid w:val="006E7E6A"/>
    <w:rsid w:val="006F020C"/>
    <w:rsid w:val="007127B7"/>
    <w:rsid w:val="00713A53"/>
    <w:rsid w:val="0071798E"/>
    <w:rsid w:val="0073706F"/>
    <w:rsid w:val="007416B6"/>
    <w:rsid w:val="00746F48"/>
    <w:rsid w:val="007507A2"/>
    <w:rsid w:val="0075404D"/>
    <w:rsid w:val="0076182A"/>
    <w:rsid w:val="00767B7E"/>
    <w:rsid w:val="007770C3"/>
    <w:rsid w:val="00784D24"/>
    <w:rsid w:val="00785395"/>
    <w:rsid w:val="00785FBA"/>
    <w:rsid w:val="00786E4A"/>
    <w:rsid w:val="007875EB"/>
    <w:rsid w:val="00792103"/>
    <w:rsid w:val="0079426B"/>
    <w:rsid w:val="007A1C18"/>
    <w:rsid w:val="007C3025"/>
    <w:rsid w:val="007D1682"/>
    <w:rsid w:val="007D312A"/>
    <w:rsid w:val="007D3F19"/>
    <w:rsid w:val="007E23B0"/>
    <w:rsid w:val="007E23E5"/>
    <w:rsid w:val="007E29C4"/>
    <w:rsid w:val="007F1991"/>
    <w:rsid w:val="007F2C2F"/>
    <w:rsid w:val="007F3D44"/>
    <w:rsid w:val="007F55FC"/>
    <w:rsid w:val="007F5665"/>
    <w:rsid w:val="00800112"/>
    <w:rsid w:val="008023F4"/>
    <w:rsid w:val="00804161"/>
    <w:rsid w:val="00810AE5"/>
    <w:rsid w:val="00813348"/>
    <w:rsid w:val="008170D7"/>
    <w:rsid w:val="008253BB"/>
    <w:rsid w:val="0083706E"/>
    <w:rsid w:val="008408F6"/>
    <w:rsid w:val="008423A5"/>
    <w:rsid w:val="0084386A"/>
    <w:rsid w:val="00850625"/>
    <w:rsid w:val="00853718"/>
    <w:rsid w:val="00855221"/>
    <w:rsid w:val="00860645"/>
    <w:rsid w:val="00860E87"/>
    <w:rsid w:val="00871F71"/>
    <w:rsid w:val="00872FD8"/>
    <w:rsid w:val="008830A6"/>
    <w:rsid w:val="00885AF4"/>
    <w:rsid w:val="008939CD"/>
    <w:rsid w:val="008B768C"/>
    <w:rsid w:val="008C4DB1"/>
    <w:rsid w:val="008C4EAF"/>
    <w:rsid w:val="008C5176"/>
    <w:rsid w:val="008C7FD0"/>
    <w:rsid w:val="008E159D"/>
    <w:rsid w:val="008E1DE7"/>
    <w:rsid w:val="008E707C"/>
    <w:rsid w:val="00900B08"/>
    <w:rsid w:val="00902155"/>
    <w:rsid w:val="00902FA3"/>
    <w:rsid w:val="00916ED2"/>
    <w:rsid w:val="00923564"/>
    <w:rsid w:val="0092392E"/>
    <w:rsid w:val="009315F9"/>
    <w:rsid w:val="00931A65"/>
    <w:rsid w:val="00933499"/>
    <w:rsid w:val="009334D8"/>
    <w:rsid w:val="00935C98"/>
    <w:rsid w:val="00946945"/>
    <w:rsid w:val="00951248"/>
    <w:rsid w:val="0095152F"/>
    <w:rsid w:val="00954C49"/>
    <w:rsid w:val="00955E37"/>
    <w:rsid w:val="0097099F"/>
    <w:rsid w:val="00971997"/>
    <w:rsid w:val="00971FFC"/>
    <w:rsid w:val="00973770"/>
    <w:rsid w:val="009823F6"/>
    <w:rsid w:val="0098660A"/>
    <w:rsid w:val="009931C3"/>
    <w:rsid w:val="009A39FE"/>
    <w:rsid w:val="009B2C43"/>
    <w:rsid w:val="009B4EAE"/>
    <w:rsid w:val="009B7573"/>
    <w:rsid w:val="009C22F4"/>
    <w:rsid w:val="009C2A4B"/>
    <w:rsid w:val="009C2E98"/>
    <w:rsid w:val="009D3447"/>
    <w:rsid w:val="009D4711"/>
    <w:rsid w:val="009E40E0"/>
    <w:rsid w:val="009F1185"/>
    <w:rsid w:val="009F18CD"/>
    <w:rsid w:val="009F2A13"/>
    <w:rsid w:val="009F7527"/>
    <w:rsid w:val="00A04EB0"/>
    <w:rsid w:val="00A13CC1"/>
    <w:rsid w:val="00A15C33"/>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AF4400"/>
    <w:rsid w:val="00AF5F67"/>
    <w:rsid w:val="00B02AFF"/>
    <w:rsid w:val="00B03C9D"/>
    <w:rsid w:val="00B060AE"/>
    <w:rsid w:val="00B10517"/>
    <w:rsid w:val="00B14E76"/>
    <w:rsid w:val="00B161B8"/>
    <w:rsid w:val="00B2048C"/>
    <w:rsid w:val="00B23F40"/>
    <w:rsid w:val="00B310B9"/>
    <w:rsid w:val="00B35F3F"/>
    <w:rsid w:val="00B36CBB"/>
    <w:rsid w:val="00B425E0"/>
    <w:rsid w:val="00B440AA"/>
    <w:rsid w:val="00B44B70"/>
    <w:rsid w:val="00B53C56"/>
    <w:rsid w:val="00B57DAF"/>
    <w:rsid w:val="00B77EA6"/>
    <w:rsid w:val="00B80617"/>
    <w:rsid w:val="00B81598"/>
    <w:rsid w:val="00B83604"/>
    <w:rsid w:val="00B841F1"/>
    <w:rsid w:val="00B90E4E"/>
    <w:rsid w:val="00B944D6"/>
    <w:rsid w:val="00B965DC"/>
    <w:rsid w:val="00BA0579"/>
    <w:rsid w:val="00BA0B93"/>
    <w:rsid w:val="00BA6EAA"/>
    <w:rsid w:val="00BB17A7"/>
    <w:rsid w:val="00BB4DF0"/>
    <w:rsid w:val="00BC289F"/>
    <w:rsid w:val="00BC2D50"/>
    <w:rsid w:val="00BC5361"/>
    <w:rsid w:val="00BC5460"/>
    <w:rsid w:val="00BC6B50"/>
    <w:rsid w:val="00BC7DCF"/>
    <w:rsid w:val="00BD0E25"/>
    <w:rsid w:val="00BF5BD6"/>
    <w:rsid w:val="00C03E31"/>
    <w:rsid w:val="00C11C3C"/>
    <w:rsid w:val="00C33E72"/>
    <w:rsid w:val="00C354B2"/>
    <w:rsid w:val="00C35554"/>
    <w:rsid w:val="00C42709"/>
    <w:rsid w:val="00C46A3F"/>
    <w:rsid w:val="00C533CC"/>
    <w:rsid w:val="00C5751C"/>
    <w:rsid w:val="00C579EB"/>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02FF0"/>
    <w:rsid w:val="00D114F0"/>
    <w:rsid w:val="00D15EA5"/>
    <w:rsid w:val="00D20620"/>
    <w:rsid w:val="00D254F7"/>
    <w:rsid w:val="00D26091"/>
    <w:rsid w:val="00D2685C"/>
    <w:rsid w:val="00D34E7C"/>
    <w:rsid w:val="00D35489"/>
    <w:rsid w:val="00D36AFE"/>
    <w:rsid w:val="00D41FBF"/>
    <w:rsid w:val="00D51276"/>
    <w:rsid w:val="00D67914"/>
    <w:rsid w:val="00D7035F"/>
    <w:rsid w:val="00D740F5"/>
    <w:rsid w:val="00D821A2"/>
    <w:rsid w:val="00DA2CD1"/>
    <w:rsid w:val="00DA634F"/>
    <w:rsid w:val="00DA65AC"/>
    <w:rsid w:val="00DB1913"/>
    <w:rsid w:val="00DC410D"/>
    <w:rsid w:val="00DC5A81"/>
    <w:rsid w:val="00DC68CA"/>
    <w:rsid w:val="00DC7CBA"/>
    <w:rsid w:val="00DD73B7"/>
    <w:rsid w:val="00DF28BC"/>
    <w:rsid w:val="00DF34B9"/>
    <w:rsid w:val="00E01053"/>
    <w:rsid w:val="00E07ACF"/>
    <w:rsid w:val="00E32CAD"/>
    <w:rsid w:val="00E331A1"/>
    <w:rsid w:val="00E33202"/>
    <w:rsid w:val="00E336A9"/>
    <w:rsid w:val="00E472B1"/>
    <w:rsid w:val="00E47C8E"/>
    <w:rsid w:val="00E50624"/>
    <w:rsid w:val="00E568DF"/>
    <w:rsid w:val="00E60ED3"/>
    <w:rsid w:val="00E64269"/>
    <w:rsid w:val="00E82267"/>
    <w:rsid w:val="00E853CE"/>
    <w:rsid w:val="00E867B6"/>
    <w:rsid w:val="00EA010F"/>
    <w:rsid w:val="00ED1B63"/>
    <w:rsid w:val="00ED3C1F"/>
    <w:rsid w:val="00ED4085"/>
    <w:rsid w:val="00ED420E"/>
    <w:rsid w:val="00ED6FBE"/>
    <w:rsid w:val="00EE2F57"/>
    <w:rsid w:val="00EE4FAE"/>
    <w:rsid w:val="00EF44F9"/>
    <w:rsid w:val="00EF4C34"/>
    <w:rsid w:val="00EF60EF"/>
    <w:rsid w:val="00EF6249"/>
    <w:rsid w:val="00EF77C6"/>
    <w:rsid w:val="00F05438"/>
    <w:rsid w:val="00F1361C"/>
    <w:rsid w:val="00F156F0"/>
    <w:rsid w:val="00F160C7"/>
    <w:rsid w:val="00F2408F"/>
    <w:rsid w:val="00F240E9"/>
    <w:rsid w:val="00F36D8F"/>
    <w:rsid w:val="00F417B1"/>
    <w:rsid w:val="00F45853"/>
    <w:rsid w:val="00F602DF"/>
    <w:rsid w:val="00F66873"/>
    <w:rsid w:val="00F754A1"/>
    <w:rsid w:val="00F81FD9"/>
    <w:rsid w:val="00F841AA"/>
    <w:rsid w:val="00F84A94"/>
    <w:rsid w:val="00F87E96"/>
    <w:rsid w:val="00FA23E8"/>
    <w:rsid w:val="00FD3CC1"/>
    <w:rsid w:val="00FE3E46"/>
    <w:rsid w:val="00FF1E02"/>
    <w:rsid w:val="00FF30B4"/>
    <w:rsid w:val="0A2032A3"/>
    <w:rsid w:val="10C055FF"/>
    <w:rsid w:val="118107EC"/>
    <w:rsid w:val="16BB723D"/>
    <w:rsid w:val="1D155CEE"/>
    <w:rsid w:val="240371BF"/>
    <w:rsid w:val="29FD04D3"/>
    <w:rsid w:val="319F7F4E"/>
    <w:rsid w:val="4ECE2238"/>
    <w:rsid w:val="6C4A05C8"/>
    <w:rsid w:val="72734D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579"/>
    <w:pPr>
      <w:widowControl w:val="0"/>
      <w:ind w:firstLineChars="200" w:firstLine="200"/>
      <w:jc w:val="both"/>
    </w:pPr>
    <w:rPr>
      <w:rFonts w:ascii="Times New Roman" w:eastAsia="仿宋_GB2312" w:hAnsi="Times New Roman"/>
      <w:kern w:val="2"/>
      <w:sz w:val="32"/>
      <w:szCs w:val="24"/>
    </w:rPr>
  </w:style>
  <w:style w:type="paragraph" w:styleId="1">
    <w:name w:val="heading 1"/>
    <w:basedOn w:val="a"/>
    <w:next w:val="a"/>
    <w:link w:val="1Char"/>
    <w:uiPriority w:val="9"/>
    <w:qFormat/>
    <w:rsid w:val="005D2F9C"/>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qFormat/>
    <w:rsid w:val="00266F09"/>
    <w:pPr>
      <w:keepNext/>
      <w:keepLines/>
      <w:spacing w:before="260" w:after="260" w:line="416" w:lineRule="auto"/>
      <w:outlineLvl w:val="1"/>
    </w:pPr>
    <w:rPr>
      <w:rFonts w:ascii="Cambria" w:eastAsia="黑体" w:hAnsi="Cambria"/>
      <w:bCs/>
      <w:szCs w:val="32"/>
    </w:rPr>
  </w:style>
  <w:style w:type="paragraph" w:styleId="3">
    <w:name w:val="heading 3"/>
    <w:basedOn w:val="a"/>
    <w:next w:val="a"/>
    <w:link w:val="3Char"/>
    <w:uiPriority w:val="9"/>
    <w:qFormat/>
    <w:rsid w:val="001F6216"/>
    <w:pPr>
      <w:keepNext/>
      <w:keepLines/>
      <w:spacing w:before="260" w:after="260" w:line="416" w:lineRule="auto"/>
      <w:outlineLvl w:val="2"/>
    </w:pPr>
    <w:rPr>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qFormat/>
    <w:locked/>
    <w:rsid w:val="005D2F9C"/>
    <w:rPr>
      <w:rFonts w:ascii="Times New Roman" w:eastAsia="仿宋_GB2312" w:hAnsi="Times New Roman"/>
      <w:b/>
      <w:bCs/>
      <w:kern w:val="44"/>
      <w:sz w:val="44"/>
      <w:szCs w:val="44"/>
    </w:rPr>
  </w:style>
  <w:style w:type="character" w:customStyle="1" w:styleId="2Char">
    <w:name w:val="标题 2 Char"/>
    <w:link w:val="2"/>
    <w:uiPriority w:val="9"/>
    <w:qFormat/>
    <w:locked/>
    <w:rsid w:val="00266F09"/>
    <w:rPr>
      <w:rFonts w:ascii="Cambria" w:eastAsia="黑体" w:hAnsi="Cambria"/>
      <w:bCs/>
      <w:kern w:val="2"/>
      <w:sz w:val="32"/>
      <w:szCs w:val="32"/>
    </w:rPr>
  </w:style>
  <w:style w:type="character" w:customStyle="1" w:styleId="3Char">
    <w:name w:val="标题 3 Char"/>
    <w:link w:val="3"/>
    <w:uiPriority w:val="9"/>
    <w:qFormat/>
    <w:locked/>
    <w:rsid w:val="001F6216"/>
    <w:rPr>
      <w:rFonts w:ascii="Times New Roman" w:eastAsia="仿宋_GB2312" w:hAnsi="Times New Roman"/>
      <w:bCs/>
      <w:kern w:val="2"/>
      <w:sz w:val="32"/>
      <w:szCs w:val="32"/>
    </w:rPr>
  </w:style>
  <w:style w:type="paragraph" w:styleId="a3">
    <w:name w:val="Body Text"/>
    <w:basedOn w:val="a"/>
    <w:link w:val="Char"/>
    <w:uiPriority w:val="99"/>
    <w:qFormat/>
    <w:rsid w:val="00EF60EF"/>
    <w:pPr>
      <w:spacing w:beforeLines="30"/>
    </w:pPr>
    <w:rPr>
      <w:rFonts w:ascii="仿宋_GB2312"/>
      <w:kern w:val="0"/>
      <w:sz w:val="24"/>
      <w:szCs w:val="20"/>
    </w:rPr>
  </w:style>
  <w:style w:type="character" w:customStyle="1" w:styleId="BodyTextChar">
    <w:name w:val="Body Text Char"/>
    <w:uiPriority w:val="99"/>
    <w:semiHidden/>
    <w:qFormat/>
    <w:rsid w:val="00EF60EF"/>
    <w:rPr>
      <w:rFonts w:ascii="Times New Roman" w:hAnsi="Times New Roman" w:cs="Times New Roman"/>
      <w:sz w:val="24"/>
      <w:szCs w:val="24"/>
    </w:rPr>
  </w:style>
  <w:style w:type="paragraph" w:styleId="30">
    <w:name w:val="toc 3"/>
    <w:basedOn w:val="a"/>
    <w:next w:val="a"/>
    <w:uiPriority w:val="39"/>
    <w:unhideWhenUsed/>
    <w:qFormat/>
    <w:rsid w:val="00EF60EF"/>
    <w:pPr>
      <w:tabs>
        <w:tab w:val="right" w:leader="dot" w:pos="8296"/>
      </w:tabs>
      <w:ind w:leftChars="400" w:left="840"/>
    </w:pPr>
  </w:style>
  <w:style w:type="paragraph" w:styleId="a4">
    <w:name w:val="Balloon Text"/>
    <w:basedOn w:val="a"/>
    <w:link w:val="Char0"/>
    <w:uiPriority w:val="99"/>
    <w:semiHidden/>
    <w:unhideWhenUsed/>
    <w:qFormat/>
    <w:rsid w:val="00EF60EF"/>
    <w:rPr>
      <w:sz w:val="18"/>
      <w:szCs w:val="18"/>
    </w:rPr>
  </w:style>
  <w:style w:type="character" w:customStyle="1" w:styleId="Char0">
    <w:name w:val="批注框文本 Char"/>
    <w:link w:val="a4"/>
    <w:uiPriority w:val="99"/>
    <w:semiHidden/>
    <w:qFormat/>
    <w:locked/>
    <w:rsid w:val="00EF60EF"/>
    <w:rPr>
      <w:rFonts w:ascii="Times New Roman" w:hAnsi="Times New Roman" w:cs="Times New Roman"/>
      <w:kern w:val="2"/>
      <w:sz w:val="18"/>
      <w:szCs w:val="18"/>
    </w:rPr>
  </w:style>
  <w:style w:type="paragraph" w:styleId="a5">
    <w:name w:val="footer"/>
    <w:basedOn w:val="a"/>
    <w:link w:val="Char1"/>
    <w:uiPriority w:val="99"/>
    <w:qFormat/>
    <w:rsid w:val="00EF60EF"/>
    <w:pPr>
      <w:tabs>
        <w:tab w:val="center" w:pos="4153"/>
        <w:tab w:val="right" w:pos="8306"/>
      </w:tabs>
      <w:snapToGrid w:val="0"/>
      <w:jc w:val="left"/>
    </w:pPr>
    <w:rPr>
      <w:rFonts w:ascii="Calibri" w:hAnsi="Calibri"/>
      <w:kern w:val="0"/>
      <w:sz w:val="18"/>
      <w:szCs w:val="20"/>
    </w:rPr>
  </w:style>
  <w:style w:type="character" w:customStyle="1" w:styleId="FooterChar">
    <w:name w:val="Footer Char"/>
    <w:uiPriority w:val="99"/>
    <w:semiHidden/>
    <w:qFormat/>
    <w:rsid w:val="00EF60EF"/>
    <w:rPr>
      <w:rFonts w:ascii="Times New Roman" w:hAnsi="Times New Roman" w:cs="Times New Roman"/>
      <w:sz w:val="18"/>
      <w:szCs w:val="18"/>
    </w:rPr>
  </w:style>
  <w:style w:type="paragraph" w:styleId="a6">
    <w:name w:val="header"/>
    <w:basedOn w:val="a"/>
    <w:link w:val="Char2"/>
    <w:uiPriority w:val="99"/>
    <w:semiHidden/>
    <w:qFormat/>
    <w:rsid w:val="00EF60EF"/>
    <w:pPr>
      <w:pBdr>
        <w:bottom w:val="single" w:sz="6" w:space="1" w:color="auto"/>
      </w:pBdr>
      <w:tabs>
        <w:tab w:val="center" w:pos="4153"/>
        <w:tab w:val="right" w:pos="8306"/>
      </w:tabs>
      <w:snapToGrid w:val="0"/>
      <w:jc w:val="center"/>
    </w:pPr>
    <w:rPr>
      <w:rFonts w:ascii="Calibri" w:hAnsi="Calibri"/>
      <w:kern w:val="0"/>
      <w:sz w:val="18"/>
      <w:szCs w:val="20"/>
    </w:rPr>
  </w:style>
  <w:style w:type="character" w:customStyle="1" w:styleId="HeaderChar">
    <w:name w:val="Header Char"/>
    <w:uiPriority w:val="99"/>
    <w:semiHidden/>
    <w:qFormat/>
    <w:rsid w:val="00EF60EF"/>
    <w:rPr>
      <w:rFonts w:ascii="Times New Roman" w:hAnsi="Times New Roman" w:cs="Times New Roman"/>
      <w:sz w:val="18"/>
      <w:szCs w:val="18"/>
    </w:rPr>
  </w:style>
  <w:style w:type="paragraph" w:styleId="10">
    <w:name w:val="toc 1"/>
    <w:basedOn w:val="a"/>
    <w:next w:val="a"/>
    <w:uiPriority w:val="39"/>
    <w:unhideWhenUsed/>
    <w:qFormat/>
    <w:rsid w:val="00EF60EF"/>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EF60EF"/>
    <w:pPr>
      <w:tabs>
        <w:tab w:val="right" w:leader="dot" w:pos="8296"/>
      </w:tabs>
      <w:ind w:leftChars="200" w:left="420"/>
    </w:pPr>
  </w:style>
  <w:style w:type="character" w:styleId="a7">
    <w:name w:val="Strong"/>
    <w:uiPriority w:val="99"/>
    <w:qFormat/>
    <w:rsid w:val="00EF60EF"/>
    <w:rPr>
      <w:rFonts w:cs="Times New Roman"/>
      <w:b/>
    </w:rPr>
  </w:style>
  <w:style w:type="character" w:styleId="a8">
    <w:name w:val="Hyperlink"/>
    <w:uiPriority w:val="99"/>
    <w:unhideWhenUsed/>
    <w:qFormat/>
    <w:rsid w:val="00EF60EF"/>
    <w:rPr>
      <w:rFonts w:cs="Times New Roman"/>
      <w:color w:val="0000FF"/>
      <w:u w:val="single"/>
    </w:rPr>
  </w:style>
  <w:style w:type="character" w:customStyle="1" w:styleId="Char2">
    <w:name w:val="页眉 Char"/>
    <w:link w:val="a6"/>
    <w:uiPriority w:val="99"/>
    <w:semiHidden/>
    <w:qFormat/>
    <w:locked/>
    <w:rsid w:val="00EF60EF"/>
    <w:rPr>
      <w:sz w:val="18"/>
    </w:rPr>
  </w:style>
  <w:style w:type="character" w:customStyle="1" w:styleId="Char1">
    <w:name w:val="页脚 Char"/>
    <w:link w:val="a5"/>
    <w:uiPriority w:val="99"/>
    <w:qFormat/>
    <w:locked/>
    <w:rsid w:val="00EF60EF"/>
    <w:rPr>
      <w:sz w:val="18"/>
    </w:rPr>
  </w:style>
  <w:style w:type="character" w:customStyle="1" w:styleId="Char">
    <w:name w:val="正文文本 Char"/>
    <w:link w:val="a3"/>
    <w:uiPriority w:val="99"/>
    <w:qFormat/>
    <w:locked/>
    <w:rsid w:val="00EF60EF"/>
    <w:rPr>
      <w:rFonts w:ascii="仿宋_GB2312" w:eastAsia="仿宋_GB2312" w:hAnsi="Times New Roman"/>
      <w:sz w:val="24"/>
    </w:rPr>
  </w:style>
  <w:style w:type="paragraph" w:customStyle="1" w:styleId="Default">
    <w:name w:val="Default"/>
    <w:uiPriority w:val="99"/>
    <w:qFormat/>
    <w:rsid w:val="00EF60EF"/>
    <w:pPr>
      <w:widowControl w:val="0"/>
      <w:autoSpaceDE w:val="0"/>
      <w:autoSpaceDN w:val="0"/>
      <w:adjustRightInd w:val="0"/>
    </w:pPr>
    <w:rPr>
      <w:rFonts w:ascii="仿宋" w:eastAsia="仿宋" w:cs="仿宋"/>
      <w:color w:val="000000"/>
      <w:sz w:val="24"/>
      <w:szCs w:val="24"/>
    </w:rPr>
  </w:style>
  <w:style w:type="paragraph" w:customStyle="1" w:styleId="11">
    <w:name w:val="列出段落1"/>
    <w:basedOn w:val="a"/>
    <w:uiPriority w:val="34"/>
    <w:qFormat/>
    <w:rsid w:val="00EF60EF"/>
    <w:pPr>
      <w:ind w:firstLine="420"/>
    </w:pPr>
  </w:style>
  <w:style w:type="paragraph" w:customStyle="1" w:styleId="TOC1">
    <w:name w:val="TOC 标题1"/>
    <w:basedOn w:val="1"/>
    <w:next w:val="a"/>
    <w:uiPriority w:val="39"/>
    <w:unhideWhenUsed/>
    <w:qFormat/>
    <w:rsid w:val="00EF60EF"/>
    <w:pPr>
      <w:widowControl/>
      <w:spacing w:before="480" w:after="0" w:line="276" w:lineRule="auto"/>
      <w:jc w:val="left"/>
      <w:outlineLvl w:val="9"/>
    </w:pPr>
    <w:rPr>
      <w:rFonts w:ascii="Cambria" w:hAnsi="Cambria"/>
      <w:color w:val="365F91"/>
      <w:kern w:val="0"/>
      <w:sz w:val="28"/>
      <w:szCs w:val="28"/>
    </w:rPr>
  </w:style>
  <w:style w:type="paragraph" w:customStyle="1" w:styleId="TOCHeading1">
    <w:name w:val="TOC Heading1"/>
    <w:basedOn w:val="1"/>
    <w:next w:val="a"/>
    <w:uiPriority w:val="39"/>
    <w:unhideWhenUsed/>
    <w:qFormat/>
    <w:rsid w:val="00EF60EF"/>
    <w:pPr>
      <w:widowControl/>
      <w:spacing w:before="480" w:after="0" w:line="276" w:lineRule="auto"/>
      <w:jc w:val="left"/>
      <w:outlineLvl w:val="9"/>
    </w:pPr>
    <w:rPr>
      <w:rFonts w:ascii="Cambria" w:hAnsi="Cambria"/>
      <w:color w:val="365F91"/>
      <w:kern w:val="0"/>
      <w:sz w:val="28"/>
      <w:szCs w:val="28"/>
    </w:rPr>
  </w:style>
  <w:style w:type="paragraph" w:styleId="TOC">
    <w:name w:val="TOC Heading"/>
    <w:basedOn w:val="1"/>
    <w:next w:val="a"/>
    <w:uiPriority w:val="39"/>
    <w:semiHidden/>
    <w:unhideWhenUsed/>
    <w:qFormat/>
    <w:rsid w:val="00916ED2"/>
    <w:pPr>
      <w:widowControl/>
      <w:spacing w:before="480" w:after="0" w:line="276" w:lineRule="auto"/>
      <w:ind w:firstLineChars="0" w:firstLine="0"/>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divs>
    <w:div w:id="104117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dministrator\Desktop\&#26609;&#29366;&#2227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Administrator\Desktop\&#26609;&#29366;&#22270;.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lang val="zh-CN"/>
  <c:clrMapOvr bg1="lt1" tx1="dk1" bg2="lt2" tx2="dk2" accent1="accent1" accent2="accent2" accent3="accent3" accent4="accent4" accent5="accent5" accent6="accent6" hlink="hlink" folHlink="folHlink"/>
  <c:chart>
    <c:title>
      <c:tx>
        <c:rich>
          <a:bodyPr/>
          <a:lstStyle/>
          <a:p>
            <a:pPr>
              <a:defRPr/>
            </a:pPr>
            <a:r>
              <a:rPr lang="zh-CN" altLang="zh-CN" sz="1800" b="1" i="0" u="none" strike="noStrike" baseline="0">
                <a:effectLst/>
              </a:rPr>
              <a:t>图</a:t>
            </a:r>
            <a:r>
              <a:rPr lang="en-US" altLang="zh-CN" sz="1800" b="1" i="0" u="none" strike="noStrike" baseline="0">
                <a:effectLst/>
              </a:rPr>
              <a:t>3</a:t>
            </a:r>
            <a:r>
              <a:rPr lang="zh-CN" altLang="zh-CN" sz="1800" b="1" i="0" u="none" strike="noStrike" baseline="0">
                <a:effectLst/>
              </a:rPr>
              <a:t>：支出决算结构图</a:t>
            </a:r>
            <a:endParaRPr lang="zh-CN" altLang="en-US"/>
          </a:p>
        </c:rich>
      </c:tx>
      <c:layout>
        <c:manualLayout>
          <c:xMode val="edge"/>
          <c:yMode val="edge"/>
          <c:x val="0.39200699912510945"/>
          <c:y val="0.85185185185185197"/>
        </c:manualLayout>
      </c:layout>
    </c:title>
    <c:view3D>
      <c:rotX val="75"/>
      <c:perspective val="30"/>
    </c:view3D>
    <c:plotArea>
      <c:layout/>
      <c:pie3DChart>
        <c:varyColors val="1"/>
        <c:ser>
          <c:idx val="0"/>
          <c:order val="0"/>
          <c:dLbls>
            <c:numFmt formatCode="0.00%" sourceLinked="0"/>
            <c:spPr>
              <a:noFill/>
              <a:ln>
                <a:noFill/>
              </a:ln>
              <a:effectLst/>
            </c:spPr>
            <c:showCatName val="1"/>
            <c:showPercent val="1"/>
            <c:showLeaderLines val="1"/>
            <c:extLst xmlns:c16r2="http://schemas.microsoft.com/office/drawing/2015/06/chart">
              <c:ext xmlns:c15="http://schemas.microsoft.com/office/drawing/2012/chart" uri="{CE6537A1-D6FC-4f65-9D91-7224C49458BB}">
                <c15:layout/>
              </c:ext>
            </c:extLst>
          </c:dLbls>
          <c:cat>
            <c:strRef>
              <c:f>Sheet1!$F$21:$J$24</c:f>
              <c:strCache>
                <c:ptCount val="5"/>
                <c:pt idx="0">
                  <c:v>基本支出</c:v>
                </c:pt>
                <c:pt idx="1">
                  <c:v>项目支出</c:v>
                </c:pt>
                <c:pt idx="2">
                  <c:v>上缴上级支出</c:v>
                </c:pt>
                <c:pt idx="3">
                  <c:v>经营支出</c:v>
                </c:pt>
                <c:pt idx="4">
                  <c:v>对附属单位补助支出</c:v>
                </c:pt>
              </c:strCache>
            </c:strRef>
          </c:cat>
          <c:val>
            <c:numRef>
              <c:f>Sheet1!$F$25:$J$25</c:f>
              <c:numCache>
                <c:formatCode>#,##0.00</c:formatCode>
                <c:ptCount val="5"/>
                <c:pt idx="0">
                  <c:v>783.51</c:v>
                </c:pt>
                <c:pt idx="1">
                  <c:v>255.37</c:v>
                </c:pt>
                <c:pt idx="2">
                  <c:v>0</c:v>
                </c:pt>
                <c:pt idx="3">
                  <c:v>0</c:v>
                </c:pt>
                <c:pt idx="4">
                  <c:v>0</c:v>
                </c:pt>
              </c:numCache>
            </c:numRef>
          </c:val>
          <c:extLst xmlns:c16r2="http://schemas.microsoft.com/office/drawing/2015/06/chart">
            <c:ext xmlns:c16="http://schemas.microsoft.com/office/drawing/2014/chart" uri="{C3380CC4-5D6E-409C-BE32-E72D297353CC}">
              <c16:uniqueId val="{00000000-9FBA-47C8-94F4-532FB806BCED}"/>
            </c:ext>
          </c:extLst>
        </c:ser>
        <c:dLbls/>
      </c:pie3DChart>
    </c:plotArea>
    <c:legend>
      <c:legendPos val="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zh-CN"/>
  <c:clrMapOvr bg1="lt1" tx1="dk1" bg2="lt2" tx2="dk2" accent1="accent1" accent2="accent2" accent3="accent3" accent4="accent4" accent5="accent5" accent6="accent6" hlink="hlink" folHlink="folHlink"/>
  <c:chart>
    <c:title>
      <c:tx>
        <c:rich>
          <a:bodyPr/>
          <a:lstStyle/>
          <a:p>
            <a:pPr>
              <a:defRPr/>
            </a:pPr>
            <a:r>
              <a:rPr lang="zh-CN" altLang="zh-CN" sz="1800" b="1" i="0" u="none" strike="noStrike" baseline="0">
                <a:effectLst/>
              </a:rPr>
              <a:t>图</a:t>
            </a:r>
            <a:r>
              <a:rPr lang="en-US" altLang="zh-CN" sz="1800" b="1" i="0" u="none" strike="noStrike" baseline="0">
                <a:effectLst/>
              </a:rPr>
              <a:t>6</a:t>
            </a:r>
            <a:r>
              <a:rPr lang="zh-CN" altLang="zh-CN" sz="1800" b="1" i="0" u="none" strike="noStrike" baseline="0">
                <a:effectLst/>
              </a:rPr>
              <a:t>：一般公共预算财政拨款支出决算结构</a:t>
            </a:r>
            <a:endParaRPr lang="zh-CN" altLang="en-US"/>
          </a:p>
        </c:rich>
      </c:tx>
      <c:layout>
        <c:manualLayout>
          <c:xMode val="edge"/>
          <c:yMode val="edge"/>
          <c:x val="0.21864128429729424"/>
          <c:y val="2.8520515120925866E-2"/>
        </c:manualLayout>
      </c:layout>
    </c:title>
    <c:view3D>
      <c:rotX val="30"/>
      <c:perspective val="30"/>
    </c:view3D>
    <c:plotArea>
      <c:layout/>
      <c:pie3DChart>
        <c:varyColors val="1"/>
        <c:ser>
          <c:idx val="0"/>
          <c:order val="0"/>
          <c:dLbls>
            <c:dLbl>
              <c:idx val="0"/>
              <c:layout>
                <c:manualLayout>
                  <c:x val="0.26803302712160976"/>
                  <c:y val="7.7065470982793829E-2"/>
                </c:manualLayout>
              </c:layout>
              <c:showCatName val="1"/>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AC1F-4B27-B4A1-431D8818B47A}"/>
                </c:ext>
              </c:extLst>
            </c:dLbl>
            <c:dLbl>
              <c:idx val="1"/>
              <c:layout>
                <c:manualLayout>
                  <c:x val="-0.10602329396325462"/>
                  <c:y val="-0.35115886555847192"/>
                </c:manualLayout>
              </c:layout>
              <c:showCatName val="1"/>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AC1F-4B27-B4A1-431D8818B47A}"/>
                </c:ext>
              </c:extLst>
            </c:dLbl>
            <c:dLbl>
              <c:idx val="2"/>
              <c:layout>
                <c:manualLayout>
                  <c:x val="9.3750000000000028E-2"/>
                  <c:y val="0.46600211431904354"/>
                </c:manualLayout>
              </c:layout>
              <c:showCatName val="1"/>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AC1F-4B27-B4A1-431D8818B47A}"/>
                </c:ext>
              </c:extLst>
            </c:dLbl>
            <c:dLbl>
              <c:idx val="3"/>
              <c:layout>
                <c:manualLayout>
                  <c:x val="-3.1286932506930612E-2"/>
                  <c:y val="0.10217231256837718"/>
                </c:manualLayout>
              </c:layout>
              <c:showCatName val="1"/>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AC1F-4B27-B4A1-431D8818B47A}"/>
                </c:ext>
              </c:extLst>
            </c:dLbl>
            <c:dLbl>
              <c:idx val="5"/>
              <c:layout>
                <c:manualLayout>
                  <c:x val="0.14549874036829738"/>
                  <c:y val="-0.11925168456310278"/>
                </c:manualLayout>
              </c:layout>
              <c:showCatName val="1"/>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AC1F-4B27-B4A1-431D8818B47A}"/>
                </c:ext>
              </c:extLst>
            </c:dLbl>
            <c:dLbl>
              <c:idx val="6"/>
              <c:layout>
                <c:manualLayout>
                  <c:x val="-3.6646981627296597E-3"/>
                  <c:y val="-0.15461067366579179"/>
                </c:manualLayout>
              </c:layout>
              <c:showCatName val="1"/>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AC1F-4B27-B4A1-431D8818B47A}"/>
                </c:ext>
              </c:extLst>
            </c:dLbl>
            <c:dLbl>
              <c:idx val="7"/>
              <c:layout>
                <c:manualLayout>
                  <c:x val="0.20428886148267614"/>
                  <c:y val="-3.148784640542325E-2"/>
                </c:manualLayout>
              </c:layout>
              <c:showCatName val="1"/>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AC1F-4B27-B4A1-431D8818B47A}"/>
                </c:ext>
              </c:extLst>
            </c:dLbl>
            <c:numFmt formatCode="0.00%" sourceLinked="0"/>
            <c:spPr>
              <a:noFill/>
              <a:ln>
                <a:noFill/>
              </a:ln>
              <a:effectLst/>
            </c:spPr>
            <c:showCatName val="1"/>
            <c:showPercent val="1"/>
            <c:showLeaderLines val="1"/>
            <c:extLst xmlns:c16r2="http://schemas.microsoft.com/office/drawing/2015/06/chart">
              <c:ext xmlns:c15="http://schemas.microsoft.com/office/drawing/2012/chart" uri="{CE6537A1-D6FC-4f65-9D91-7224C49458BB}">
                <c15:layout/>
              </c:ext>
            </c:extLst>
          </c:dLbls>
          <c:cat>
            <c:strRef>
              <c:f>Sheet1!$G$65:$G$72</c:f>
              <c:strCache>
                <c:ptCount val="8"/>
                <c:pt idx="0">
                  <c:v>一般公共服务支出</c:v>
                </c:pt>
                <c:pt idx="1">
                  <c:v>教育支出</c:v>
                </c:pt>
                <c:pt idx="2">
                  <c:v>科学技术支出</c:v>
                </c:pt>
                <c:pt idx="3">
                  <c:v>文化旅游体育与传媒支出</c:v>
                </c:pt>
                <c:pt idx="4">
                  <c:v>社会保障和就业支出</c:v>
                </c:pt>
                <c:pt idx="5">
                  <c:v>卫生健康支出</c:v>
                </c:pt>
                <c:pt idx="6">
                  <c:v>住房保障支出</c:v>
                </c:pt>
                <c:pt idx="7">
                  <c:v>年末财政拨款结转和结余</c:v>
                </c:pt>
              </c:strCache>
            </c:strRef>
          </c:cat>
          <c:val>
            <c:numRef>
              <c:f>Sheet1!$H$65:$H$72</c:f>
              <c:numCache>
                <c:formatCode>#,##0.00</c:formatCode>
                <c:ptCount val="8"/>
                <c:pt idx="0">
                  <c:v>0</c:v>
                </c:pt>
                <c:pt idx="1">
                  <c:v>891.89</c:v>
                </c:pt>
                <c:pt idx="2">
                  <c:v>0</c:v>
                </c:pt>
                <c:pt idx="3">
                  <c:v>0</c:v>
                </c:pt>
                <c:pt idx="4">
                  <c:v>68</c:v>
                </c:pt>
                <c:pt idx="5">
                  <c:v>0</c:v>
                </c:pt>
                <c:pt idx="6">
                  <c:v>59.91</c:v>
                </c:pt>
                <c:pt idx="7" formatCode="General">
                  <c:v>81.02</c:v>
                </c:pt>
              </c:numCache>
            </c:numRef>
          </c:val>
          <c:extLst xmlns:c16r2="http://schemas.microsoft.com/office/drawing/2015/06/chart">
            <c:ext xmlns:c16="http://schemas.microsoft.com/office/drawing/2014/chart" uri="{C3380CC4-5D6E-409C-BE32-E72D297353CC}">
              <c16:uniqueId val="{00000007-AC1F-4B27-B4A1-431D8818B47A}"/>
            </c:ext>
          </c:extLst>
        </c:ser>
        <c:dLbls/>
      </c:pie3DChart>
    </c:plotArea>
    <c:legend>
      <c:legendPos val="r"/>
      <c:layout>
        <c:manualLayout>
          <c:xMode val="edge"/>
          <c:yMode val="edge"/>
          <c:x val="0.6439505001633834"/>
          <c:y val="0.33177555926596736"/>
          <c:w val="0.3399852428085044"/>
          <c:h val="0.64922386396088583"/>
        </c:manualLayout>
      </c:layout>
    </c:legend>
    <c:plotVisOnly val="1"/>
    <c:dispBlanksAs val="zero"/>
  </c:chart>
  <c:externalData r:id="rId2"/>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2FA9F-A372-427B-AF48-144BA6B66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8505</Words>
  <Characters>3841</Characters>
  <Application>Microsoft Office Word</Application>
  <DocSecurity>0</DocSecurity>
  <Lines>32</Lines>
  <Paragraphs>24</Paragraphs>
  <ScaleCrop>false</ScaleCrop>
  <Company>四川省财政厅</Company>
  <LinksUpToDate>false</LinksUpToDate>
  <CharactersWithSpaces>12322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subject/>
  <dc:creator>曹颖</dc:creator>
  <cp:keywords/>
  <dc:description/>
  <cp:lastModifiedBy>李越</cp:lastModifiedBy>
  <cp:revision>4</cp:revision>
  <cp:lastPrinted>2021-07-29T03:56:00Z</cp:lastPrinted>
  <dcterms:created xsi:type="dcterms:W3CDTF">2021-10-15T10:32:00Z</dcterms:created>
  <dcterms:modified xsi:type="dcterms:W3CDTF">2021-10-18T01:57:00Z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